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A86C" w14:textId="5AE6CC10" w:rsidR="000B5B05" w:rsidRDefault="000B5B05" w:rsidP="000B5B05">
      <w:pPr>
        <w:keepNext/>
        <w:spacing w:before="360" w:after="120" w:line="240" w:lineRule="auto"/>
        <w:outlineLvl w:val="0"/>
        <w:rPr>
          <w:rFonts w:ascii="Arial" w:eastAsia="MS Mincho" w:hAnsi="Arial" w:cs="Arial"/>
          <w:b/>
          <w:bCs/>
          <w:caps/>
          <w:kern w:val="32"/>
          <w:sz w:val="32"/>
          <w:szCs w:val="32"/>
          <w:lang w:eastAsia="sv-SE"/>
        </w:rPr>
      </w:pPr>
      <w:r>
        <w:rPr>
          <w:rFonts w:ascii="Arial" w:eastAsia="MS Mincho" w:hAnsi="Arial" w:cs="Arial"/>
          <w:b/>
          <w:bCs/>
          <w:caps/>
          <w:kern w:val="32"/>
          <w:sz w:val="32"/>
          <w:szCs w:val="32"/>
          <w:lang w:eastAsia="sv-SE"/>
        </w:rPr>
        <w:t xml:space="preserve">INFORMASJON OG </w:t>
      </w:r>
      <w:r w:rsidRPr="000B5B05">
        <w:rPr>
          <w:rFonts w:ascii="Arial" w:eastAsia="MS Mincho" w:hAnsi="Arial" w:cs="Arial"/>
          <w:b/>
          <w:bCs/>
          <w:caps/>
          <w:kern w:val="32"/>
          <w:sz w:val="32"/>
          <w:szCs w:val="32"/>
          <w:lang w:eastAsia="sv-SE"/>
        </w:rPr>
        <w:t>ETISK EGENERKLÆRING FOR LEVERANDØRER TIL</w:t>
      </w:r>
      <w:r w:rsidR="00ED45A3">
        <w:rPr>
          <w:rFonts w:ascii="Arial" w:eastAsia="MS Mincho" w:hAnsi="Arial" w:cs="Arial"/>
          <w:b/>
          <w:bCs/>
          <w:caps/>
          <w:kern w:val="32"/>
          <w:sz w:val="32"/>
          <w:szCs w:val="32"/>
          <w:lang w:eastAsia="sv-SE"/>
        </w:rPr>
        <w:t xml:space="preserve"> </w:t>
      </w:r>
      <w:r w:rsidRPr="000B5B05">
        <w:rPr>
          <w:rFonts w:ascii="Arial" w:eastAsia="MS Mincho" w:hAnsi="Arial" w:cs="Arial"/>
          <w:b/>
          <w:bCs/>
          <w:caps/>
          <w:kern w:val="32"/>
          <w:sz w:val="32"/>
          <w:szCs w:val="32"/>
          <w:lang w:eastAsia="sv-SE"/>
        </w:rPr>
        <w:t>FORSVARSDEPARTEMENTET MED UNDERLIGGENDE ETATER</w:t>
      </w:r>
    </w:p>
    <w:p w14:paraId="67C2A89B" w14:textId="014DF1EB" w:rsidR="0036662A" w:rsidRPr="00776A33" w:rsidRDefault="0036662A" w:rsidP="0036662A">
      <w:pPr>
        <w:spacing w:after="120" w:line="240" w:lineRule="auto"/>
        <w:rPr>
          <w:rFonts w:ascii="Calibri" w:eastAsia="MS Mincho" w:hAnsi="Calibri" w:cs="Arial"/>
          <w:sz w:val="24"/>
          <w:szCs w:val="24"/>
          <w:lang w:eastAsia="sv-SE"/>
        </w:rPr>
      </w:pPr>
      <w:r w:rsidRPr="00776A33">
        <w:rPr>
          <w:rFonts w:ascii="Calibri" w:eastAsia="MS Mincho" w:hAnsi="Calibri" w:cs="Arial"/>
          <w:sz w:val="24"/>
          <w:szCs w:val="24"/>
          <w:lang w:eastAsia="sv-SE"/>
        </w:rPr>
        <w:t>For [</w:t>
      </w:r>
      <w:r w:rsidRPr="00776A33">
        <w:rPr>
          <w:rFonts w:ascii="Calibri" w:eastAsia="MS Mincho" w:hAnsi="Calibri" w:cs="Arial"/>
          <w:color w:val="FF0000"/>
          <w:sz w:val="24"/>
          <w:szCs w:val="24"/>
          <w:lang w:eastAsia="sv-SE"/>
        </w:rPr>
        <w:t>Oppdragsgiver</w:t>
      </w:r>
      <w:r w:rsidRPr="00776A33">
        <w:rPr>
          <w:rFonts w:ascii="Calibri" w:eastAsia="MS Mincho" w:hAnsi="Calibri" w:cs="Arial"/>
          <w:sz w:val="24"/>
          <w:szCs w:val="24"/>
          <w:lang w:eastAsia="sv-SE"/>
        </w:rPr>
        <w:t>], heretter kalt oppdragsgiver,</w:t>
      </w:r>
      <w:r>
        <w:rPr>
          <w:rFonts w:ascii="Calibri" w:eastAsia="MS Mincho" w:hAnsi="Calibri" w:cs="Arial"/>
          <w:sz w:val="24"/>
          <w:szCs w:val="24"/>
          <w:lang w:eastAsia="sv-SE"/>
        </w:rPr>
        <w:t xml:space="preserve"> er det av stor betydning at </w:t>
      </w:r>
      <w:r w:rsidR="001A1AD4" w:rsidRPr="007A0774">
        <w:rPr>
          <w:rFonts w:ascii="Calibri" w:eastAsia="MS Mincho" w:hAnsi="Calibri" w:cs="Arial"/>
          <w:sz w:val="24"/>
          <w:szCs w:val="24"/>
          <w:lang w:eastAsia="sv-SE"/>
        </w:rPr>
        <w:t>vi har relevant informasjon om leverandøren</w:t>
      </w:r>
      <w:r w:rsidR="001A1AD4">
        <w:rPr>
          <w:rFonts w:ascii="Calibri" w:eastAsia="MS Mincho" w:hAnsi="Calibri" w:cs="Arial"/>
          <w:sz w:val="24"/>
          <w:szCs w:val="24"/>
          <w:lang w:eastAsia="sv-SE"/>
        </w:rPr>
        <w:t xml:space="preserve"> og at</w:t>
      </w:r>
      <w:r>
        <w:rPr>
          <w:rFonts w:ascii="Calibri" w:eastAsia="MS Mincho" w:hAnsi="Calibri" w:cs="Arial"/>
          <w:sz w:val="24"/>
          <w:szCs w:val="24"/>
          <w:lang w:eastAsia="sv-SE"/>
        </w:rPr>
        <w:t xml:space="preserve"> produktene/komponentene</w:t>
      </w:r>
      <w:r w:rsidRPr="00776A33">
        <w:rPr>
          <w:rFonts w:ascii="Calibri" w:eastAsia="MS Mincho" w:hAnsi="Calibri" w:cs="Arial"/>
          <w:sz w:val="24"/>
          <w:szCs w:val="24"/>
          <w:lang w:eastAsia="sv-SE"/>
        </w:rPr>
        <w:t xml:space="preserve"> vi anskaffer med offentlige midler er produsert under lovlige og anstendige arbei</w:t>
      </w:r>
      <w:r>
        <w:rPr>
          <w:rFonts w:ascii="Calibri" w:eastAsia="MS Mincho" w:hAnsi="Calibri" w:cs="Arial"/>
          <w:sz w:val="24"/>
          <w:szCs w:val="24"/>
          <w:lang w:eastAsia="sv-SE"/>
        </w:rPr>
        <w:t>dsforhold. Dette betyr at produktene/komponentene omfattet av denne</w:t>
      </w:r>
      <w:r w:rsidRPr="00776A33">
        <w:rPr>
          <w:rFonts w:ascii="Calibri" w:eastAsia="MS Mincho" w:hAnsi="Calibri" w:cs="Arial"/>
          <w:sz w:val="24"/>
          <w:szCs w:val="24"/>
          <w:lang w:eastAsia="sv-SE"/>
        </w:rPr>
        <w:t xml:space="preserve"> kontrakten skal være</w:t>
      </w:r>
      <w:r>
        <w:rPr>
          <w:rFonts w:ascii="Calibri" w:eastAsia="MS Mincho" w:hAnsi="Calibri" w:cs="Arial"/>
          <w:sz w:val="24"/>
          <w:szCs w:val="24"/>
          <w:lang w:eastAsia="sv-SE"/>
        </w:rPr>
        <w:t xml:space="preserve"> fremstilt under </w:t>
      </w:r>
      <w:r w:rsidRPr="00776A33">
        <w:rPr>
          <w:rFonts w:ascii="Calibri" w:eastAsia="MS Mincho" w:hAnsi="Calibri" w:cs="Arial"/>
          <w:sz w:val="24"/>
          <w:szCs w:val="24"/>
          <w:lang w:eastAsia="sv-SE"/>
        </w:rPr>
        <w:t>forhold som</w:t>
      </w:r>
      <w:r>
        <w:rPr>
          <w:rFonts w:ascii="Calibri" w:eastAsia="MS Mincho" w:hAnsi="Calibri" w:cs="Arial"/>
          <w:sz w:val="24"/>
          <w:szCs w:val="24"/>
          <w:lang w:eastAsia="sv-SE"/>
        </w:rPr>
        <w:t xml:space="preserve"> er forenlige med sentrale FN-konvensjoner, ILO-</w:t>
      </w:r>
      <w:r w:rsidRPr="00776A33">
        <w:rPr>
          <w:rFonts w:ascii="Calibri" w:eastAsia="MS Mincho" w:hAnsi="Calibri" w:cs="Arial"/>
          <w:sz w:val="24"/>
          <w:szCs w:val="24"/>
          <w:lang w:eastAsia="sv-SE"/>
        </w:rPr>
        <w:t>ko</w:t>
      </w:r>
      <w:r>
        <w:rPr>
          <w:rFonts w:ascii="Calibri" w:eastAsia="MS Mincho" w:hAnsi="Calibri" w:cs="Arial"/>
          <w:sz w:val="24"/>
          <w:szCs w:val="24"/>
          <w:lang w:eastAsia="sv-SE"/>
        </w:rPr>
        <w:t>nvensjoner og nasjonal</w:t>
      </w:r>
      <w:r w:rsidRPr="00776A33">
        <w:rPr>
          <w:rFonts w:ascii="Calibri" w:eastAsia="MS Mincho" w:hAnsi="Calibri" w:cs="Arial"/>
          <w:sz w:val="24"/>
          <w:szCs w:val="24"/>
          <w:lang w:eastAsia="sv-SE"/>
        </w:rPr>
        <w:t xml:space="preserve"> </w:t>
      </w:r>
      <w:r>
        <w:rPr>
          <w:rFonts w:ascii="Calibri" w:eastAsia="MS Mincho" w:hAnsi="Calibri" w:cs="Arial"/>
          <w:sz w:val="24"/>
          <w:szCs w:val="24"/>
          <w:lang w:eastAsia="sv-SE"/>
        </w:rPr>
        <w:t>arbeids</w:t>
      </w:r>
      <w:r w:rsidRPr="00776A33">
        <w:rPr>
          <w:rFonts w:ascii="Calibri" w:eastAsia="MS Mincho" w:hAnsi="Calibri" w:cs="Arial"/>
          <w:sz w:val="24"/>
          <w:szCs w:val="24"/>
          <w:lang w:eastAsia="sv-SE"/>
        </w:rPr>
        <w:t>lovgivning</w:t>
      </w:r>
      <w:r>
        <w:rPr>
          <w:rFonts w:ascii="Calibri" w:eastAsia="MS Mincho" w:hAnsi="Calibri" w:cs="Arial"/>
          <w:sz w:val="24"/>
          <w:szCs w:val="24"/>
          <w:lang w:eastAsia="sv-SE"/>
        </w:rPr>
        <w:t xml:space="preserve"> på produksjonsstedet</w:t>
      </w:r>
      <w:r w:rsidRPr="00776A33">
        <w:rPr>
          <w:rFonts w:ascii="Calibri" w:eastAsia="MS Mincho" w:hAnsi="Calibri" w:cs="Arial"/>
          <w:sz w:val="24"/>
          <w:szCs w:val="24"/>
          <w:lang w:eastAsia="sv-SE"/>
        </w:rPr>
        <w:t xml:space="preserve"> (som spesifisert i kontrakts</w:t>
      </w:r>
      <w:r>
        <w:rPr>
          <w:rFonts w:ascii="Calibri" w:eastAsia="MS Mincho" w:hAnsi="Calibri" w:cs="Arial"/>
          <w:sz w:val="24"/>
          <w:szCs w:val="24"/>
          <w:lang w:eastAsia="sv-SE"/>
        </w:rPr>
        <w:t>vilkår – etiske krav</w:t>
      </w:r>
      <w:r w:rsidRPr="00776A33">
        <w:rPr>
          <w:rFonts w:ascii="Calibri" w:eastAsia="MS Mincho" w:hAnsi="Calibri" w:cs="Arial"/>
          <w:sz w:val="24"/>
          <w:szCs w:val="24"/>
          <w:lang w:eastAsia="sv-SE"/>
        </w:rPr>
        <w:t xml:space="preserve">). </w:t>
      </w:r>
      <w:r>
        <w:rPr>
          <w:rFonts w:ascii="Calibri" w:eastAsia="MS Mincho" w:hAnsi="Calibri" w:cs="Arial"/>
          <w:sz w:val="24"/>
          <w:szCs w:val="24"/>
          <w:lang w:eastAsia="sv-SE"/>
        </w:rPr>
        <w:t xml:space="preserve"> </w:t>
      </w:r>
    </w:p>
    <w:p w14:paraId="31CB40F0" w14:textId="2D2E3BA0" w:rsidR="0036662A" w:rsidRPr="00776A33" w:rsidRDefault="0036662A" w:rsidP="0036662A">
      <w:pPr>
        <w:spacing w:after="120" w:line="240" w:lineRule="auto"/>
        <w:rPr>
          <w:rFonts w:ascii="Calibri" w:eastAsia="MS Mincho" w:hAnsi="Calibri" w:cs="Arial"/>
          <w:sz w:val="24"/>
          <w:szCs w:val="24"/>
          <w:lang w:eastAsia="sv-SE"/>
        </w:rPr>
      </w:pPr>
      <w:r w:rsidRPr="00776A33">
        <w:rPr>
          <w:rFonts w:ascii="Calibri" w:eastAsia="MS Mincho" w:hAnsi="Calibri" w:cs="Arial"/>
          <w:sz w:val="24"/>
          <w:szCs w:val="24"/>
          <w:lang w:eastAsia="sv-SE"/>
        </w:rPr>
        <w:t>Egenrapportering er et ledd i</w:t>
      </w:r>
      <w:r>
        <w:rPr>
          <w:rFonts w:ascii="Calibri" w:eastAsia="MS Mincho" w:hAnsi="Calibri" w:cs="Arial"/>
          <w:sz w:val="24"/>
          <w:szCs w:val="24"/>
          <w:lang w:eastAsia="sv-SE"/>
        </w:rPr>
        <w:t xml:space="preserve"> oppfølgningen av de etiske</w:t>
      </w:r>
      <w:r w:rsidRPr="00776A33">
        <w:rPr>
          <w:rFonts w:ascii="Calibri" w:eastAsia="MS Mincho" w:hAnsi="Calibri" w:cs="Arial"/>
          <w:sz w:val="24"/>
          <w:szCs w:val="24"/>
          <w:lang w:eastAsia="sv-SE"/>
        </w:rPr>
        <w:t xml:space="preserve"> kontraktsvilkårene i denne kontrakten og skal undertegnes av ansvarlig leder hos [</w:t>
      </w:r>
      <w:r w:rsidRPr="00776A33">
        <w:rPr>
          <w:rFonts w:ascii="Calibri" w:eastAsia="MS Mincho" w:hAnsi="Calibri" w:cs="Arial"/>
          <w:color w:val="FF0000"/>
          <w:sz w:val="24"/>
          <w:szCs w:val="24"/>
          <w:lang w:eastAsia="sv-SE"/>
        </w:rPr>
        <w:t>Leverandør</w:t>
      </w:r>
      <w:r w:rsidRPr="00776A33">
        <w:rPr>
          <w:rFonts w:ascii="Calibri" w:eastAsia="MS Mincho" w:hAnsi="Calibri" w:cs="Arial"/>
          <w:sz w:val="24"/>
          <w:szCs w:val="24"/>
          <w:lang w:eastAsia="sv-SE"/>
        </w:rPr>
        <w:t>], heretter kalt leverandør. Utfylt skjema skal</w:t>
      </w:r>
      <w:r w:rsidR="002E2297">
        <w:rPr>
          <w:rFonts w:ascii="Calibri" w:eastAsia="MS Mincho" w:hAnsi="Calibri" w:cs="Arial"/>
          <w:sz w:val="24"/>
          <w:szCs w:val="24"/>
          <w:lang w:eastAsia="sv-SE"/>
        </w:rPr>
        <w:t xml:space="preserve"> følge</w:t>
      </w:r>
      <w:r w:rsidRPr="00776A33">
        <w:rPr>
          <w:rFonts w:ascii="Calibri" w:eastAsia="MS Mincho" w:hAnsi="Calibri" w:cs="Arial"/>
          <w:sz w:val="24"/>
          <w:szCs w:val="24"/>
          <w:lang w:eastAsia="sv-SE"/>
        </w:rPr>
        <w:t xml:space="preserve"> </w:t>
      </w:r>
      <w:r w:rsidR="00B37285" w:rsidRPr="00B37285">
        <w:rPr>
          <w:rFonts w:ascii="Calibri" w:eastAsia="MS Mincho" w:hAnsi="Calibri" w:cs="Arial"/>
          <w:sz w:val="24"/>
          <w:szCs w:val="24"/>
          <w:lang w:eastAsia="sv-SE"/>
        </w:rPr>
        <w:t xml:space="preserve">innlevering av </w:t>
      </w:r>
      <w:r w:rsidR="00BD1EAC">
        <w:rPr>
          <w:rFonts w:ascii="Calibri" w:eastAsia="MS Mincho" w:hAnsi="Calibri" w:cs="Arial"/>
          <w:sz w:val="24"/>
          <w:szCs w:val="24"/>
          <w:lang w:eastAsia="sv-SE"/>
        </w:rPr>
        <w:t xml:space="preserve">søknad om deltakelse eller ved innlevering av </w:t>
      </w:r>
      <w:r w:rsidR="00B37285" w:rsidRPr="00B37285">
        <w:rPr>
          <w:rFonts w:ascii="Calibri" w:eastAsia="MS Mincho" w:hAnsi="Calibri" w:cs="Arial"/>
          <w:sz w:val="24"/>
          <w:szCs w:val="24"/>
          <w:lang w:eastAsia="sv-SE"/>
        </w:rPr>
        <w:t>tilbud</w:t>
      </w:r>
      <w:r w:rsidR="002E2297">
        <w:rPr>
          <w:rFonts w:ascii="Calibri" w:eastAsia="MS Mincho" w:hAnsi="Calibri" w:cs="Arial"/>
          <w:sz w:val="24"/>
          <w:szCs w:val="24"/>
          <w:lang w:eastAsia="sv-SE"/>
        </w:rPr>
        <w:t>.</w:t>
      </w:r>
      <w:r w:rsidR="00B37285" w:rsidRPr="00B37285" w:rsidDel="00B37285">
        <w:rPr>
          <w:rFonts w:ascii="Calibri" w:eastAsia="MS Mincho" w:hAnsi="Calibri" w:cs="Arial"/>
          <w:sz w:val="24"/>
          <w:szCs w:val="24"/>
          <w:lang w:eastAsia="sv-SE"/>
        </w:rPr>
        <w:t xml:space="preserve"> </w:t>
      </w:r>
    </w:p>
    <w:p w14:paraId="7C312C15" w14:textId="60E020BD" w:rsidR="00E11A32" w:rsidRDefault="00775A0D" w:rsidP="0036662A">
      <w:pPr>
        <w:spacing w:after="120" w:line="240" w:lineRule="auto"/>
        <w:rPr>
          <w:rFonts w:ascii="Calibri" w:eastAsia="MS Mincho" w:hAnsi="Calibri" w:cs="Arial"/>
          <w:color w:val="000000"/>
          <w:sz w:val="24"/>
          <w:szCs w:val="24"/>
          <w:lang w:eastAsia="sv-SE"/>
        </w:rPr>
      </w:pPr>
      <w:r>
        <w:rPr>
          <w:rFonts w:ascii="Calibri" w:eastAsia="MS Mincho" w:hAnsi="Calibri" w:cs="Arial"/>
          <w:color w:val="000000"/>
          <w:sz w:val="24"/>
          <w:szCs w:val="24"/>
          <w:lang w:eastAsia="sv-SE"/>
        </w:rPr>
        <w:t>D</w:t>
      </w:r>
      <w:r w:rsidR="0036662A" w:rsidRPr="00776A33">
        <w:rPr>
          <w:rFonts w:ascii="Calibri" w:eastAsia="MS Mincho" w:hAnsi="Calibri" w:cs="Arial"/>
          <w:color w:val="000000"/>
          <w:sz w:val="24"/>
          <w:szCs w:val="24"/>
          <w:lang w:eastAsia="sv-SE"/>
        </w:rPr>
        <w:t>ok</w:t>
      </w:r>
      <w:r w:rsidR="0036662A">
        <w:rPr>
          <w:rFonts w:ascii="Calibri" w:eastAsia="MS Mincho" w:hAnsi="Calibri" w:cs="Arial"/>
          <w:color w:val="000000"/>
          <w:sz w:val="24"/>
          <w:szCs w:val="24"/>
          <w:lang w:eastAsia="sv-SE"/>
        </w:rPr>
        <w:t>umentet inneholder</w:t>
      </w:r>
      <w:r w:rsidR="00BB1766">
        <w:rPr>
          <w:rFonts w:ascii="Calibri" w:eastAsia="MS Mincho" w:hAnsi="Calibri" w:cs="Arial"/>
          <w:color w:val="000000"/>
          <w:sz w:val="24"/>
          <w:szCs w:val="24"/>
          <w:lang w:eastAsia="sv-SE"/>
        </w:rPr>
        <w:t xml:space="preserve"> 3 deler</w:t>
      </w:r>
      <w:r>
        <w:rPr>
          <w:rFonts w:ascii="Calibri" w:eastAsia="MS Mincho" w:hAnsi="Calibri" w:cs="Arial"/>
          <w:color w:val="000000"/>
          <w:sz w:val="24"/>
          <w:szCs w:val="24"/>
          <w:lang w:eastAsia="sv-SE"/>
        </w:rPr>
        <w:t xml:space="preserve"> som må besvares</w:t>
      </w:r>
      <w:r w:rsidR="00C354D4">
        <w:rPr>
          <w:rFonts w:ascii="Calibri" w:eastAsia="MS Mincho" w:hAnsi="Calibri" w:cs="Arial"/>
          <w:color w:val="000000"/>
          <w:sz w:val="24"/>
          <w:szCs w:val="24"/>
          <w:lang w:eastAsia="sv-SE"/>
        </w:rPr>
        <w:t>:</w:t>
      </w:r>
    </w:p>
    <w:p w14:paraId="3C16D977" w14:textId="72334E31" w:rsidR="00F0224C" w:rsidRDefault="00FB7DD3" w:rsidP="00C354D4">
      <w:pPr>
        <w:pStyle w:val="Listeavsnitt"/>
        <w:numPr>
          <w:ilvl w:val="0"/>
          <w:numId w:val="8"/>
        </w:numPr>
        <w:spacing w:after="120" w:line="240" w:lineRule="auto"/>
        <w:rPr>
          <w:rFonts w:ascii="Calibri" w:eastAsia="MS Mincho" w:hAnsi="Calibri" w:cs="Arial"/>
          <w:color w:val="000000"/>
          <w:sz w:val="24"/>
          <w:szCs w:val="24"/>
          <w:lang w:eastAsia="sv-SE"/>
        </w:rPr>
      </w:pPr>
      <w:r>
        <w:rPr>
          <w:rFonts w:ascii="Calibri" w:eastAsia="MS Mincho" w:hAnsi="Calibri" w:cs="Arial"/>
          <w:color w:val="000000"/>
          <w:sz w:val="24"/>
          <w:szCs w:val="24"/>
          <w:lang w:eastAsia="sv-SE"/>
        </w:rPr>
        <w:t>Informasjon om virksomheten</w:t>
      </w:r>
    </w:p>
    <w:p w14:paraId="6DE97C88" w14:textId="4D81FDF0" w:rsidR="00C354D4" w:rsidRPr="007A0774" w:rsidRDefault="00146C8C" w:rsidP="00C354D4">
      <w:pPr>
        <w:pStyle w:val="Listeavsnitt"/>
        <w:numPr>
          <w:ilvl w:val="0"/>
          <w:numId w:val="8"/>
        </w:numPr>
        <w:spacing w:after="120" w:line="240" w:lineRule="auto"/>
        <w:rPr>
          <w:rFonts w:ascii="Calibri" w:eastAsia="MS Mincho" w:hAnsi="Calibri" w:cs="Arial"/>
          <w:color w:val="000000"/>
          <w:sz w:val="24"/>
          <w:szCs w:val="24"/>
          <w:lang w:eastAsia="sv-SE"/>
        </w:rPr>
      </w:pPr>
      <w:r>
        <w:rPr>
          <w:rFonts w:ascii="Calibri" w:eastAsia="MS Mincho" w:hAnsi="Calibri" w:cs="Arial"/>
          <w:color w:val="000000"/>
          <w:sz w:val="24"/>
          <w:szCs w:val="24"/>
          <w:lang w:eastAsia="sv-SE"/>
        </w:rPr>
        <w:t>Egenerk</w:t>
      </w:r>
      <w:r w:rsidR="00565C40">
        <w:rPr>
          <w:rFonts w:ascii="Calibri" w:eastAsia="MS Mincho" w:hAnsi="Calibri" w:cs="Arial"/>
          <w:color w:val="000000"/>
          <w:sz w:val="24"/>
          <w:szCs w:val="24"/>
          <w:lang w:eastAsia="sv-SE"/>
        </w:rPr>
        <w:t>læring</w:t>
      </w:r>
    </w:p>
    <w:p w14:paraId="7B5A6635" w14:textId="7308C57C" w:rsidR="00E11A32" w:rsidRPr="00E11A32" w:rsidRDefault="00B02242" w:rsidP="00E11A32">
      <w:pPr>
        <w:pStyle w:val="Listeavsnitt"/>
        <w:numPr>
          <w:ilvl w:val="0"/>
          <w:numId w:val="8"/>
        </w:numPr>
        <w:spacing w:after="120" w:line="240" w:lineRule="auto"/>
        <w:rPr>
          <w:rFonts w:ascii="Calibri" w:eastAsia="MS Mincho" w:hAnsi="Calibri" w:cs="Arial"/>
          <w:color w:val="000000"/>
          <w:sz w:val="24"/>
          <w:szCs w:val="24"/>
          <w:lang w:eastAsia="sv-SE"/>
        </w:rPr>
      </w:pPr>
      <w:r>
        <w:rPr>
          <w:rFonts w:ascii="Calibri" w:eastAsia="MS Mincho" w:hAnsi="Calibri" w:cs="Arial"/>
          <w:color w:val="000000"/>
          <w:sz w:val="24"/>
          <w:szCs w:val="24"/>
          <w:lang w:eastAsia="sv-SE"/>
        </w:rPr>
        <w:t xml:space="preserve">Informasjon om </w:t>
      </w:r>
      <w:r w:rsidR="0073692C">
        <w:rPr>
          <w:rFonts w:ascii="Calibri" w:eastAsia="MS Mincho" w:hAnsi="Calibri" w:cs="Arial"/>
          <w:color w:val="000000"/>
          <w:sz w:val="24"/>
          <w:szCs w:val="24"/>
          <w:lang w:eastAsia="sv-SE"/>
        </w:rPr>
        <w:t>leverandørkjede og integritetsarbeid</w:t>
      </w:r>
    </w:p>
    <w:p w14:paraId="3CA2F5E1" w14:textId="77777777" w:rsidR="00E11A32" w:rsidRPr="00776A33" w:rsidRDefault="00E11A32" w:rsidP="0036662A">
      <w:pPr>
        <w:spacing w:after="120" w:line="240" w:lineRule="auto"/>
        <w:rPr>
          <w:rFonts w:ascii="Calibri" w:eastAsia="MS Mincho" w:hAnsi="Calibri" w:cs="Arial"/>
          <w:sz w:val="24"/>
          <w:szCs w:val="24"/>
          <w:lang w:eastAsia="sv-SE"/>
        </w:rPr>
      </w:pPr>
    </w:p>
    <w:p w14:paraId="4BD24BE6" w14:textId="51E9445E" w:rsidR="00386379" w:rsidRDefault="0036662A" w:rsidP="0036662A">
      <w:pPr>
        <w:spacing w:after="120" w:line="240" w:lineRule="auto"/>
        <w:rPr>
          <w:rFonts w:ascii="Calibri" w:eastAsia="MS Mincho" w:hAnsi="Calibri" w:cs="Arial"/>
          <w:sz w:val="24"/>
          <w:szCs w:val="24"/>
          <w:lang w:eastAsia="sv-SE"/>
        </w:rPr>
      </w:pPr>
      <w:r w:rsidRPr="00776A33">
        <w:rPr>
          <w:rFonts w:ascii="Calibri" w:eastAsia="MS Mincho" w:hAnsi="Calibri" w:cs="Arial"/>
          <w:sz w:val="24"/>
          <w:szCs w:val="24"/>
          <w:lang w:eastAsia="sv-SE"/>
        </w:rPr>
        <w:t xml:space="preserve"> </w:t>
      </w:r>
    </w:p>
    <w:p w14:paraId="7CF0B871" w14:textId="77777777" w:rsidR="00386379" w:rsidRDefault="00386379">
      <w:pPr>
        <w:rPr>
          <w:rFonts w:ascii="Calibri" w:eastAsia="MS Mincho" w:hAnsi="Calibri" w:cs="Arial"/>
          <w:sz w:val="24"/>
          <w:szCs w:val="24"/>
          <w:lang w:eastAsia="sv-SE"/>
        </w:rPr>
      </w:pPr>
      <w:r>
        <w:rPr>
          <w:rFonts w:ascii="Calibri" w:eastAsia="MS Mincho" w:hAnsi="Calibri" w:cs="Arial"/>
          <w:sz w:val="24"/>
          <w:szCs w:val="24"/>
          <w:lang w:eastAsia="sv-SE"/>
        </w:rPr>
        <w:br w:type="page"/>
      </w:r>
    </w:p>
    <w:tbl>
      <w:tblPr>
        <w:tblW w:w="15735"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214"/>
        <w:gridCol w:w="6521"/>
      </w:tblGrid>
      <w:tr w:rsidR="00D67147" w:rsidRPr="00776A33" w14:paraId="66E91714" w14:textId="77777777" w:rsidTr="00EA2F95">
        <w:trPr>
          <w:trHeight w:val="244"/>
        </w:trPr>
        <w:tc>
          <w:tcPr>
            <w:tcW w:w="9214" w:type="dxa"/>
            <w:tcBorders>
              <w:bottom w:val="single" w:sz="4" w:space="0" w:color="auto"/>
            </w:tcBorders>
            <w:shd w:val="clear" w:color="auto" w:fill="BFBFBF" w:themeFill="background1" w:themeFillShade="BF"/>
          </w:tcPr>
          <w:p w14:paraId="05012C41" w14:textId="1B088725" w:rsidR="00D67147" w:rsidRPr="007A0774" w:rsidRDefault="00D67147" w:rsidP="0011724A">
            <w:pPr>
              <w:spacing w:after="120" w:line="240" w:lineRule="auto"/>
              <w:rPr>
                <w:rFonts w:ascii="Calibri" w:eastAsia="MS Mincho" w:hAnsi="Calibri" w:cs="Arial"/>
                <w:b/>
                <w:bCs/>
                <w:color w:val="FF0000"/>
                <w:sz w:val="28"/>
                <w:szCs w:val="28"/>
                <w:lang w:eastAsia="sv-SE"/>
              </w:rPr>
            </w:pPr>
            <w:r w:rsidRPr="007A0774">
              <w:rPr>
                <w:rFonts w:ascii="Calibri" w:eastAsia="MS Mincho" w:hAnsi="Calibri" w:cs="Arial"/>
                <w:b/>
                <w:bCs/>
                <w:sz w:val="28"/>
                <w:szCs w:val="28"/>
                <w:lang w:eastAsia="sv-SE"/>
              </w:rPr>
              <w:lastRenderedPageBreak/>
              <w:t xml:space="preserve">DEL </w:t>
            </w:r>
            <w:r w:rsidR="007E7490" w:rsidRPr="007A0774">
              <w:rPr>
                <w:rFonts w:ascii="Calibri" w:eastAsia="MS Mincho" w:hAnsi="Calibri" w:cs="Arial"/>
                <w:b/>
                <w:bCs/>
                <w:sz w:val="28"/>
                <w:szCs w:val="28"/>
                <w:lang w:eastAsia="sv-SE"/>
              </w:rPr>
              <w:t>1</w:t>
            </w:r>
            <w:r w:rsidR="00A530E7" w:rsidRPr="007A0774">
              <w:rPr>
                <w:rFonts w:ascii="Calibri" w:eastAsia="MS Mincho" w:hAnsi="Calibri" w:cs="Arial"/>
                <w:b/>
                <w:bCs/>
                <w:sz w:val="28"/>
                <w:szCs w:val="28"/>
                <w:lang w:eastAsia="sv-SE"/>
              </w:rPr>
              <w:t xml:space="preserve"> </w:t>
            </w:r>
            <w:r w:rsidR="00FB7DD3">
              <w:rPr>
                <w:rFonts w:ascii="Calibri" w:eastAsia="MS Mincho" w:hAnsi="Calibri" w:cs="Arial"/>
                <w:b/>
                <w:bCs/>
                <w:sz w:val="28"/>
                <w:szCs w:val="28"/>
                <w:lang w:eastAsia="sv-SE"/>
              </w:rPr>
              <w:t>–</w:t>
            </w:r>
            <w:r w:rsidR="00A530E7" w:rsidRPr="007A0774">
              <w:rPr>
                <w:rFonts w:ascii="Calibri" w:eastAsia="MS Mincho" w:hAnsi="Calibri" w:cs="Arial"/>
                <w:b/>
                <w:bCs/>
                <w:sz w:val="28"/>
                <w:szCs w:val="28"/>
                <w:lang w:eastAsia="sv-SE"/>
              </w:rPr>
              <w:t xml:space="preserve"> </w:t>
            </w:r>
            <w:r w:rsidR="00744AAB">
              <w:rPr>
                <w:rFonts w:ascii="Calibri" w:eastAsia="MS Mincho" w:hAnsi="Calibri" w:cs="Arial"/>
                <w:b/>
                <w:bCs/>
                <w:color w:val="000000"/>
                <w:sz w:val="28"/>
                <w:szCs w:val="28"/>
                <w:lang w:eastAsia="sv-SE"/>
              </w:rPr>
              <w:t>In</w:t>
            </w:r>
            <w:r w:rsidR="00FB7DD3">
              <w:rPr>
                <w:rFonts w:ascii="Calibri" w:eastAsia="MS Mincho" w:hAnsi="Calibri" w:cs="Arial"/>
                <w:b/>
                <w:bCs/>
                <w:color w:val="000000"/>
                <w:sz w:val="28"/>
                <w:szCs w:val="28"/>
                <w:lang w:eastAsia="sv-SE"/>
              </w:rPr>
              <w:t>formasjon om virksomheten</w:t>
            </w:r>
          </w:p>
        </w:tc>
        <w:tc>
          <w:tcPr>
            <w:tcW w:w="6521" w:type="dxa"/>
            <w:tcBorders>
              <w:bottom w:val="single" w:sz="4" w:space="0" w:color="auto"/>
            </w:tcBorders>
            <w:shd w:val="clear" w:color="auto" w:fill="BFBFBF" w:themeFill="background1" w:themeFillShade="BF"/>
          </w:tcPr>
          <w:p w14:paraId="190B708A" w14:textId="680AF181" w:rsidR="00D67147" w:rsidRPr="007A0774" w:rsidRDefault="00146C8C" w:rsidP="0011724A">
            <w:pPr>
              <w:spacing w:after="120" w:line="240" w:lineRule="auto"/>
              <w:rPr>
                <w:rFonts w:ascii="Calibri" w:eastAsia="MS Mincho" w:hAnsi="Calibri" w:cs="Arial"/>
                <w:b/>
                <w:bCs/>
                <w:sz w:val="28"/>
                <w:szCs w:val="28"/>
                <w:lang w:eastAsia="sv-SE"/>
              </w:rPr>
            </w:pPr>
            <w:r w:rsidRPr="007A0774">
              <w:rPr>
                <w:rFonts w:ascii="Calibri" w:eastAsia="MS Mincho" w:hAnsi="Calibri" w:cs="Arial"/>
                <w:b/>
                <w:bCs/>
                <w:sz w:val="28"/>
                <w:szCs w:val="28"/>
                <w:lang w:eastAsia="sv-SE"/>
              </w:rPr>
              <w:t>Svar</w:t>
            </w:r>
            <w:r w:rsidR="00CF2512" w:rsidRPr="007A0774">
              <w:rPr>
                <w:rFonts w:ascii="Calibri" w:eastAsia="MS Mincho" w:hAnsi="Calibri" w:cs="Arial"/>
                <w:b/>
                <w:bCs/>
                <w:sz w:val="28"/>
                <w:szCs w:val="28"/>
                <w:lang w:eastAsia="sv-SE"/>
              </w:rPr>
              <w:t xml:space="preserve"> og eventuell henvisning til dokumentasjon</w:t>
            </w:r>
          </w:p>
        </w:tc>
      </w:tr>
      <w:tr w:rsidR="0036662A" w:rsidRPr="00776A33" w14:paraId="25B4D0A9" w14:textId="77777777" w:rsidTr="00EA2F95">
        <w:trPr>
          <w:trHeight w:val="244"/>
        </w:trPr>
        <w:tc>
          <w:tcPr>
            <w:tcW w:w="9214" w:type="dxa"/>
            <w:tcBorders>
              <w:top w:val="single" w:sz="4" w:space="0" w:color="auto"/>
            </w:tcBorders>
          </w:tcPr>
          <w:p w14:paraId="3D59DFC4" w14:textId="77777777" w:rsidR="0036662A" w:rsidRPr="00776A33" w:rsidRDefault="0036662A" w:rsidP="0011724A">
            <w:pPr>
              <w:spacing w:after="120" w:line="240" w:lineRule="auto"/>
              <w:rPr>
                <w:rFonts w:ascii="Calibri" w:eastAsia="MS Mincho" w:hAnsi="Calibri" w:cs="Arial"/>
                <w:b/>
                <w:bCs/>
                <w:sz w:val="24"/>
                <w:szCs w:val="24"/>
                <w:lang w:eastAsia="sv-SE"/>
              </w:rPr>
            </w:pPr>
            <w:r w:rsidRPr="00776A33">
              <w:rPr>
                <w:rFonts w:ascii="Calibri" w:eastAsia="MS Mincho" w:hAnsi="Calibri" w:cs="Arial"/>
                <w:b/>
                <w:bCs/>
                <w:sz w:val="24"/>
                <w:szCs w:val="24"/>
                <w:lang w:eastAsia="sv-SE"/>
              </w:rPr>
              <w:t>Leverandør:</w:t>
            </w:r>
          </w:p>
        </w:tc>
        <w:tc>
          <w:tcPr>
            <w:tcW w:w="6521" w:type="dxa"/>
            <w:tcBorders>
              <w:top w:val="single" w:sz="4" w:space="0" w:color="auto"/>
            </w:tcBorders>
          </w:tcPr>
          <w:p w14:paraId="3BEA470F" w14:textId="17FB6D52" w:rsidR="0036662A" w:rsidRPr="00776A33" w:rsidRDefault="007E7490" w:rsidP="0011724A">
            <w:pPr>
              <w:spacing w:after="120" w:line="240" w:lineRule="auto"/>
              <w:rPr>
                <w:rFonts w:ascii="Calibri" w:eastAsia="MS Mincho" w:hAnsi="Calibri" w:cs="Arial"/>
                <w:sz w:val="24"/>
                <w:szCs w:val="24"/>
                <w:lang w:eastAsia="sv-SE"/>
              </w:rPr>
            </w:pPr>
            <w:r>
              <w:rPr>
                <w:rFonts w:ascii="Calibri" w:eastAsia="MS Mincho" w:hAnsi="Calibri" w:cs="Arial"/>
                <w:sz w:val="24"/>
                <w:szCs w:val="24"/>
                <w:lang w:eastAsia="sv-SE"/>
              </w:rPr>
              <w:t>Fylles ut av oppdragsgiver</w:t>
            </w:r>
          </w:p>
        </w:tc>
      </w:tr>
      <w:tr w:rsidR="0036662A" w:rsidRPr="00776A33" w14:paraId="25F36BEC" w14:textId="77777777" w:rsidTr="00EA2F95">
        <w:trPr>
          <w:trHeight w:val="244"/>
        </w:trPr>
        <w:tc>
          <w:tcPr>
            <w:tcW w:w="9214" w:type="dxa"/>
          </w:tcPr>
          <w:p w14:paraId="24B59E71" w14:textId="77777777" w:rsidR="0036662A" w:rsidRPr="00776A33" w:rsidRDefault="0036662A" w:rsidP="0011724A">
            <w:pPr>
              <w:spacing w:after="120" w:line="240" w:lineRule="auto"/>
              <w:rPr>
                <w:rFonts w:ascii="Calibri" w:eastAsia="MS Mincho" w:hAnsi="Calibri" w:cs="Arial"/>
                <w:b/>
                <w:bCs/>
                <w:sz w:val="24"/>
                <w:szCs w:val="24"/>
                <w:lang w:eastAsia="sv-SE"/>
              </w:rPr>
            </w:pPr>
            <w:r w:rsidRPr="00776A33">
              <w:rPr>
                <w:rFonts w:ascii="Calibri" w:eastAsia="MS Mincho" w:hAnsi="Calibri" w:cs="Arial"/>
                <w:b/>
                <w:bCs/>
                <w:sz w:val="24"/>
                <w:szCs w:val="24"/>
                <w:lang w:eastAsia="sv-SE"/>
              </w:rPr>
              <w:t>Kontrakts/-avtalenummer:</w:t>
            </w:r>
          </w:p>
        </w:tc>
        <w:tc>
          <w:tcPr>
            <w:tcW w:w="6521" w:type="dxa"/>
          </w:tcPr>
          <w:p w14:paraId="668C0D9F" w14:textId="12D863C7" w:rsidR="0036662A" w:rsidRPr="00776A33" w:rsidRDefault="007E7490" w:rsidP="0011724A">
            <w:pPr>
              <w:spacing w:after="120" w:line="240" w:lineRule="auto"/>
              <w:rPr>
                <w:rFonts w:ascii="Calibri" w:eastAsia="MS Mincho" w:hAnsi="Calibri" w:cs="Arial"/>
                <w:sz w:val="24"/>
                <w:szCs w:val="24"/>
                <w:lang w:eastAsia="sv-SE"/>
              </w:rPr>
            </w:pPr>
            <w:r>
              <w:rPr>
                <w:rFonts w:ascii="Calibri" w:eastAsia="MS Mincho" w:hAnsi="Calibri" w:cs="Arial"/>
                <w:sz w:val="24"/>
                <w:szCs w:val="24"/>
                <w:lang w:eastAsia="sv-SE"/>
              </w:rPr>
              <w:t>Fylles ut av oppdragsgiver</w:t>
            </w:r>
          </w:p>
        </w:tc>
      </w:tr>
      <w:tr w:rsidR="0036662A" w:rsidRPr="00776A33" w14:paraId="6F2ECB00" w14:textId="77777777" w:rsidTr="00EA2F95">
        <w:trPr>
          <w:trHeight w:val="244"/>
        </w:trPr>
        <w:tc>
          <w:tcPr>
            <w:tcW w:w="9214" w:type="dxa"/>
          </w:tcPr>
          <w:p w14:paraId="06800A70" w14:textId="77777777" w:rsidR="0036662A" w:rsidRPr="00776A33" w:rsidRDefault="0036662A" w:rsidP="0011724A">
            <w:pPr>
              <w:spacing w:after="120" w:line="240" w:lineRule="auto"/>
              <w:rPr>
                <w:rFonts w:ascii="Calibri" w:eastAsia="MS Mincho" w:hAnsi="Calibri" w:cs="Arial"/>
                <w:b/>
                <w:bCs/>
                <w:sz w:val="24"/>
                <w:szCs w:val="24"/>
                <w:lang w:eastAsia="sv-SE"/>
              </w:rPr>
            </w:pPr>
            <w:r w:rsidRPr="00776A33">
              <w:rPr>
                <w:rFonts w:ascii="Calibri" w:eastAsia="MS Mincho" w:hAnsi="Calibri" w:cs="Arial"/>
                <w:b/>
                <w:bCs/>
                <w:sz w:val="24"/>
                <w:szCs w:val="24"/>
                <w:lang w:eastAsia="sv-SE"/>
              </w:rPr>
              <w:t>Svarfrist:</w:t>
            </w:r>
          </w:p>
        </w:tc>
        <w:tc>
          <w:tcPr>
            <w:tcW w:w="6521" w:type="dxa"/>
          </w:tcPr>
          <w:p w14:paraId="791D2C06" w14:textId="1278786D" w:rsidR="0036662A" w:rsidRPr="00776A33" w:rsidRDefault="007E7490" w:rsidP="0011724A">
            <w:pPr>
              <w:spacing w:after="120" w:line="240" w:lineRule="auto"/>
              <w:rPr>
                <w:rFonts w:ascii="Calibri" w:eastAsia="MS Mincho" w:hAnsi="Calibri" w:cs="Arial"/>
                <w:sz w:val="24"/>
                <w:szCs w:val="24"/>
                <w:lang w:eastAsia="sv-SE"/>
              </w:rPr>
            </w:pPr>
            <w:r>
              <w:rPr>
                <w:rFonts w:ascii="Calibri" w:eastAsia="MS Mincho" w:hAnsi="Calibri" w:cs="Arial"/>
                <w:sz w:val="24"/>
                <w:szCs w:val="24"/>
                <w:lang w:eastAsia="sv-SE"/>
              </w:rPr>
              <w:t>Fylles ut av oppdragsgiver</w:t>
            </w:r>
          </w:p>
        </w:tc>
      </w:tr>
      <w:tr w:rsidR="00C354D4" w:rsidRPr="00776A33" w14:paraId="6E81F686" w14:textId="77777777" w:rsidTr="00EA2F95">
        <w:trPr>
          <w:trHeight w:val="244"/>
        </w:trPr>
        <w:tc>
          <w:tcPr>
            <w:tcW w:w="9214" w:type="dxa"/>
          </w:tcPr>
          <w:p w14:paraId="1CED7B38" w14:textId="77777777" w:rsidR="00C354D4" w:rsidRDefault="00C354D4" w:rsidP="007A0774">
            <w:pPr>
              <w:spacing w:after="0" w:line="240" w:lineRule="auto"/>
            </w:pPr>
            <w:r>
              <w:t>Selskapets adresse:</w:t>
            </w:r>
          </w:p>
          <w:p w14:paraId="5D9CC266" w14:textId="77777777" w:rsidR="00C354D4" w:rsidRDefault="00C354D4" w:rsidP="007A0774">
            <w:pPr>
              <w:spacing w:after="0" w:line="240" w:lineRule="auto"/>
            </w:pPr>
            <w:r>
              <w:t>Kontaktinformasjon:</w:t>
            </w:r>
          </w:p>
          <w:p w14:paraId="61DA9F97" w14:textId="77777777" w:rsidR="00C354D4" w:rsidRDefault="00C354D4" w:rsidP="007A0774">
            <w:pPr>
              <w:spacing w:after="0" w:line="240" w:lineRule="auto"/>
            </w:pPr>
            <w:r>
              <w:t>Nettadresse:</w:t>
            </w:r>
          </w:p>
          <w:p w14:paraId="4344F95C" w14:textId="5096C7E0" w:rsidR="00AE305B" w:rsidRPr="007A0774" w:rsidRDefault="00C354D4" w:rsidP="007A0774">
            <w:pPr>
              <w:spacing w:after="0" w:line="240" w:lineRule="auto"/>
            </w:pPr>
            <w:r>
              <w:t>Organisasjonsnummer:</w:t>
            </w:r>
          </w:p>
        </w:tc>
        <w:tc>
          <w:tcPr>
            <w:tcW w:w="6521" w:type="dxa"/>
          </w:tcPr>
          <w:p w14:paraId="481F2958" w14:textId="77777777" w:rsidR="00C354D4" w:rsidRPr="00776A33" w:rsidRDefault="00C354D4" w:rsidP="007A0774">
            <w:pPr>
              <w:spacing w:after="120" w:line="240" w:lineRule="auto"/>
              <w:ind w:right="4210"/>
              <w:rPr>
                <w:rFonts w:ascii="Calibri" w:eastAsia="MS Mincho" w:hAnsi="Calibri" w:cs="Arial"/>
                <w:sz w:val="24"/>
                <w:szCs w:val="24"/>
                <w:lang w:eastAsia="sv-SE"/>
              </w:rPr>
            </w:pPr>
          </w:p>
        </w:tc>
      </w:tr>
      <w:tr w:rsidR="00744AAB" w:rsidRPr="00776A33" w14:paraId="3DC19C7B" w14:textId="77777777" w:rsidTr="00EA2F95">
        <w:trPr>
          <w:trHeight w:val="244"/>
        </w:trPr>
        <w:tc>
          <w:tcPr>
            <w:tcW w:w="9214" w:type="dxa"/>
          </w:tcPr>
          <w:p w14:paraId="4CBC783D" w14:textId="6DBCBDB0" w:rsidR="00744AAB" w:rsidRDefault="00E5060D" w:rsidP="00744AAB">
            <w:pPr>
              <w:spacing w:after="0" w:line="240" w:lineRule="auto"/>
            </w:pPr>
            <w:r>
              <w:t>S</w:t>
            </w:r>
            <w:r w:rsidR="00744AAB">
              <w:t>elskapets daglige leder:</w:t>
            </w:r>
          </w:p>
          <w:p w14:paraId="293AD9FE" w14:textId="35EB6E24" w:rsidR="00912B43" w:rsidRDefault="00912B43" w:rsidP="00744AAB">
            <w:pPr>
              <w:spacing w:after="0" w:line="240" w:lineRule="auto"/>
            </w:pPr>
            <w:r>
              <w:t xml:space="preserve">Selskapets styreleder: </w:t>
            </w:r>
          </w:p>
          <w:p w14:paraId="755D8E34" w14:textId="7CC5EE9D" w:rsidR="00744AAB" w:rsidRDefault="00E5060D" w:rsidP="00744AAB">
            <w:pPr>
              <w:spacing w:after="0" w:line="240" w:lineRule="auto"/>
            </w:pPr>
            <w:r>
              <w:t>S</w:t>
            </w:r>
            <w:r w:rsidR="00744AAB">
              <w:t xml:space="preserve">elskapets </w:t>
            </w:r>
            <w:r w:rsidR="00854784">
              <w:t>topp</w:t>
            </w:r>
            <w:r w:rsidR="00744AAB">
              <w:t>ledelse</w:t>
            </w:r>
            <w:r>
              <w:t>/</w:t>
            </w:r>
            <w:r w:rsidR="00854784">
              <w:t>topp</w:t>
            </w:r>
            <w:r>
              <w:t>ledergruppe</w:t>
            </w:r>
            <w:r w:rsidR="00744AAB">
              <w:t>:</w:t>
            </w:r>
          </w:p>
          <w:p w14:paraId="354A0213" w14:textId="505FE99B" w:rsidR="00744AAB" w:rsidRDefault="00854784" w:rsidP="00744AAB">
            <w:pPr>
              <w:spacing w:after="0" w:line="240" w:lineRule="auto"/>
            </w:pPr>
            <w:r>
              <w:t>Navn på s</w:t>
            </w:r>
            <w:r w:rsidR="00744AAB">
              <w:t>elskapets styre</w:t>
            </w:r>
            <w:r>
              <w:t>medlemmer</w:t>
            </w:r>
            <w:r w:rsidR="00744AAB">
              <w:t>:</w:t>
            </w:r>
          </w:p>
        </w:tc>
        <w:tc>
          <w:tcPr>
            <w:tcW w:w="6521" w:type="dxa"/>
          </w:tcPr>
          <w:p w14:paraId="733E72A8" w14:textId="77777777" w:rsidR="00744AAB" w:rsidRPr="00776A33" w:rsidRDefault="00744AAB" w:rsidP="00223EB1">
            <w:pPr>
              <w:spacing w:after="120" w:line="240" w:lineRule="auto"/>
              <w:ind w:right="4210"/>
              <w:rPr>
                <w:rFonts w:ascii="Calibri" w:eastAsia="MS Mincho" w:hAnsi="Calibri" w:cs="Arial"/>
                <w:sz w:val="24"/>
                <w:szCs w:val="24"/>
                <w:lang w:eastAsia="sv-SE"/>
              </w:rPr>
            </w:pPr>
          </w:p>
        </w:tc>
      </w:tr>
      <w:tr w:rsidR="00223EB1" w:rsidRPr="00776A33" w14:paraId="07FD17B4" w14:textId="77777777" w:rsidTr="00EA2F95">
        <w:trPr>
          <w:trHeight w:val="244"/>
        </w:trPr>
        <w:tc>
          <w:tcPr>
            <w:tcW w:w="9214" w:type="dxa"/>
          </w:tcPr>
          <w:p w14:paraId="11AEEE78" w14:textId="4D9A4257" w:rsidR="00744AAB" w:rsidRPr="00C26867" w:rsidRDefault="00744AAB" w:rsidP="00744AAB">
            <w:pPr>
              <w:spacing w:after="0" w:line="240" w:lineRule="auto"/>
            </w:pPr>
            <w:r w:rsidRPr="00C26867">
              <w:t xml:space="preserve">Opplys </w:t>
            </w:r>
            <w:r w:rsidR="00E5060D" w:rsidRPr="00C26867">
              <w:t xml:space="preserve">om eventuelle </w:t>
            </w:r>
            <w:r w:rsidRPr="00C26867">
              <w:t>politisk eksponerte personer i sentrale roller eller verv i:</w:t>
            </w:r>
          </w:p>
          <w:p w14:paraId="7EFF3B65" w14:textId="77777777" w:rsidR="00744AAB" w:rsidRPr="00C26867" w:rsidRDefault="00744AAB" w:rsidP="00744AAB">
            <w:pPr>
              <w:spacing w:after="0" w:line="240" w:lineRule="auto"/>
            </w:pPr>
            <w:r w:rsidRPr="00C26867">
              <w:t>-selskapet</w:t>
            </w:r>
          </w:p>
          <w:p w14:paraId="20968EAD" w14:textId="77777777" w:rsidR="00744AAB" w:rsidRPr="00C26867" w:rsidRDefault="00744AAB" w:rsidP="00744AAB">
            <w:pPr>
              <w:spacing w:after="0" w:line="240" w:lineRule="auto"/>
            </w:pPr>
            <w:r w:rsidRPr="00C26867">
              <w:t xml:space="preserve">-selskapets datterselskaper </w:t>
            </w:r>
          </w:p>
          <w:p w14:paraId="03F541B4" w14:textId="61FE50C8" w:rsidR="00223EB1" w:rsidRPr="00C26867" w:rsidRDefault="00744AAB" w:rsidP="007A0774">
            <w:pPr>
              <w:spacing w:after="0" w:line="240" w:lineRule="auto"/>
            </w:pPr>
            <w:r w:rsidRPr="00C26867">
              <w:t>-sentrale selskapets nærmeste samarbeidspartnere</w:t>
            </w:r>
            <w:r w:rsidRPr="00C26867" w:rsidDel="00744AAB">
              <w:t xml:space="preserve"> </w:t>
            </w:r>
          </w:p>
        </w:tc>
        <w:tc>
          <w:tcPr>
            <w:tcW w:w="6521" w:type="dxa"/>
          </w:tcPr>
          <w:p w14:paraId="72E64BF6" w14:textId="77777777" w:rsidR="00223EB1" w:rsidRPr="00776A33" w:rsidRDefault="00223EB1" w:rsidP="00223EB1">
            <w:pPr>
              <w:spacing w:after="120" w:line="240" w:lineRule="auto"/>
              <w:ind w:right="4210"/>
              <w:rPr>
                <w:rFonts w:ascii="Calibri" w:eastAsia="MS Mincho" w:hAnsi="Calibri" w:cs="Arial"/>
                <w:sz w:val="24"/>
                <w:szCs w:val="24"/>
                <w:lang w:eastAsia="sv-SE"/>
              </w:rPr>
            </w:pPr>
          </w:p>
        </w:tc>
      </w:tr>
      <w:tr w:rsidR="000773F6" w:rsidRPr="00776A33" w14:paraId="60E99B90" w14:textId="77777777" w:rsidTr="00EA2F95">
        <w:trPr>
          <w:trHeight w:val="244"/>
        </w:trPr>
        <w:tc>
          <w:tcPr>
            <w:tcW w:w="9214" w:type="dxa"/>
          </w:tcPr>
          <w:p w14:paraId="72A4EAFC" w14:textId="7B48A734" w:rsidR="000773F6" w:rsidRPr="00C26867" w:rsidRDefault="00744AAB" w:rsidP="008E59D4">
            <w:pPr>
              <w:spacing w:after="0" w:line="240" w:lineRule="auto"/>
            </w:pPr>
            <w:r w:rsidRPr="00C26867">
              <w:t xml:space="preserve">Opplys </w:t>
            </w:r>
            <w:r w:rsidR="00E5060D" w:rsidRPr="00C26867">
              <w:t xml:space="preserve">om </w:t>
            </w:r>
            <w:r w:rsidRPr="00C26867">
              <w:t>selskapet</w:t>
            </w:r>
            <w:r w:rsidR="00E5060D" w:rsidRPr="00C26867">
              <w:t>s</w:t>
            </w:r>
            <w:r w:rsidRPr="00C26867">
              <w:t xml:space="preserve"> reelle rettighetshavere</w:t>
            </w:r>
            <w:r w:rsidR="00854784" w:rsidRPr="00C26867">
              <w:t xml:space="preserve"> </w:t>
            </w:r>
            <w:r w:rsidR="00E326CA" w:rsidRPr="00C26867">
              <w:br/>
            </w:r>
            <w:r w:rsidR="00854784" w:rsidRPr="00C26867">
              <w:t>(</w:t>
            </w:r>
            <w:r w:rsidR="00E326CA" w:rsidRPr="00C26867">
              <w:t>Registreringspliktige som har eierandeler opptatt til handel på regulert marked i EØS-stat eller annen stat med tilsvarende internasjonale standarder som sikrer tilstrekkelig innsyn i opplysninger om eierforhold, er unntatt fra kravene om identifisering, dokumentasjon og registrering av reelle rettighetshavere. Disse registreringspliktige skal kun registrere opplysninger om det markedet der de er notert, der informasjonen om deres eierforhold vil fremgå. Merk at Euronext Growth ikke regnes som et regulert marked, og at dette unntaket derfor ikke vil gjelde for foretak som er registrert der. Unntaket gjelder heller ikke for datterselskap av registrerte selskaper</w:t>
            </w:r>
            <w:r w:rsidR="00854784" w:rsidRPr="00C26867">
              <w:t>)</w:t>
            </w:r>
            <w:r w:rsidRPr="00C26867">
              <w:t>:</w:t>
            </w:r>
          </w:p>
        </w:tc>
        <w:tc>
          <w:tcPr>
            <w:tcW w:w="6521" w:type="dxa"/>
          </w:tcPr>
          <w:p w14:paraId="3BD7CD3E" w14:textId="77777777" w:rsidR="000773F6" w:rsidRPr="00776A33" w:rsidRDefault="000773F6" w:rsidP="00223EB1">
            <w:pPr>
              <w:spacing w:after="120" w:line="240" w:lineRule="auto"/>
              <w:ind w:right="4210"/>
              <w:rPr>
                <w:rFonts w:ascii="Calibri" w:eastAsia="MS Mincho" w:hAnsi="Calibri" w:cs="Arial"/>
                <w:sz w:val="24"/>
                <w:szCs w:val="24"/>
                <w:lang w:eastAsia="sv-SE"/>
              </w:rPr>
            </w:pPr>
          </w:p>
        </w:tc>
      </w:tr>
      <w:tr w:rsidR="00744AAB" w:rsidRPr="00776A33" w14:paraId="30BE0401" w14:textId="77777777" w:rsidTr="00EA2F95">
        <w:trPr>
          <w:trHeight w:val="244"/>
        </w:trPr>
        <w:tc>
          <w:tcPr>
            <w:tcW w:w="9214" w:type="dxa"/>
          </w:tcPr>
          <w:p w14:paraId="7A7382EC" w14:textId="1631CF25" w:rsidR="00744AAB" w:rsidRDefault="00744AAB" w:rsidP="007A0774">
            <w:pPr>
              <w:spacing w:after="0" w:line="240" w:lineRule="auto"/>
            </w:pPr>
            <w:r>
              <w:t>Følgen</w:t>
            </w:r>
            <w:r w:rsidR="00E648F1">
              <w:t>d</w:t>
            </w:r>
            <w:r>
              <w:t>e dokumentasjon skal legges ved:</w:t>
            </w:r>
          </w:p>
          <w:p w14:paraId="3C7290BE" w14:textId="6799767A" w:rsidR="00744AAB" w:rsidRDefault="00744AAB" w:rsidP="007A0774">
            <w:pPr>
              <w:spacing w:after="0" w:line="240" w:lineRule="auto"/>
            </w:pPr>
            <w:r>
              <w:t>-</w:t>
            </w:r>
            <w:r w:rsidR="00912B43">
              <w:t xml:space="preserve">Tre siste </w:t>
            </w:r>
            <w:r>
              <w:t>årsregnskap</w:t>
            </w:r>
            <w:r w:rsidR="00912B43">
              <w:t>er</w:t>
            </w:r>
          </w:p>
          <w:p w14:paraId="1227B05A" w14:textId="05631FEF" w:rsidR="00744AAB" w:rsidRDefault="00744AAB" w:rsidP="007A0774">
            <w:pPr>
              <w:spacing w:after="0" w:line="240" w:lineRule="auto"/>
            </w:pPr>
            <w:r>
              <w:t>-</w:t>
            </w:r>
            <w:r w:rsidR="00912B43">
              <w:t xml:space="preserve">Tre siste </w:t>
            </w:r>
            <w:r>
              <w:t>årsrapport</w:t>
            </w:r>
            <w:r w:rsidR="00912B43">
              <w:t>er</w:t>
            </w:r>
          </w:p>
          <w:p w14:paraId="7793FA88" w14:textId="48BCE0B0" w:rsidR="00F82A6E" w:rsidRDefault="00744AAB" w:rsidP="007A0774">
            <w:pPr>
              <w:spacing w:after="0" w:line="240" w:lineRule="auto"/>
            </w:pPr>
            <w:r>
              <w:t>-Oversikt over konsernstruktur</w:t>
            </w:r>
            <w:r w:rsidR="00912B43">
              <w:t xml:space="preserve"> de tre siste år.</w:t>
            </w:r>
          </w:p>
          <w:p w14:paraId="6A2CE66F" w14:textId="77777777" w:rsidR="00FB5F86" w:rsidRDefault="00FB5F86" w:rsidP="007A0774">
            <w:pPr>
              <w:spacing w:after="0" w:line="240" w:lineRule="auto"/>
            </w:pPr>
          </w:p>
          <w:p w14:paraId="1CE9636F" w14:textId="21811D37" w:rsidR="00FB5F86" w:rsidRPr="00700E97" w:rsidRDefault="00FB5F86" w:rsidP="007A0774">
            <w:pPr>
              <w:spacing w:after="0" w:line="240" w:lineRule="auto"/>
            </w:pPr>
            <w:r>
              <w:t>Dersom slik dokumentasjon er levert for oppfyllelse av kvalifikasjonskrav kan det henvises til dette</w:t>
            </w:r>
            <w:r w:rsidR="005969DA">
              <w:t>.</w:t>
            </w:r>
          </w:p>
        </w:tc>
        <w:tc>
          <w:tcPr>
            <w:tcW w:w="6521" w:type="dxa"/>
          </w:tcPr>
          <w:p w14:paraId="40986095" w14:textId="77777777" w:rsidR="00744AAB" w:rsidRPr="00776A33" w:rsidRDefault="00744AAB" w:rsidP="00223EB1">
            <w:pPr>
              <w:spacing w:after="120" w:line="240" w:lineRule="auto"/>
              <w:ind w:right="4210"/>
              <w:rPr>
                <w:rFonts w:ascii="Calibri" w:eastAsia="MS Mincho" w:hAnsi="Calibri" w:cs="Arial"/>
                <w:sz w:val="24"/>
                <w:szCs w:val="24"/>
                <w:lang w:eastAsia="sv-SE"/>
              </w:rPr>
            </w:pPr>
          </w:p>
        </w:tc>
      </w:tr>
      <w:tr w:rsidR="000F6A54" w:rsidRPr="00776A33" w14:paraId="2D2E7F78" w14:textId="77777777" w:rsidTr="00EA2F95">
        <w:trPr>
          <w:trHeight w:val="244"/>
        </w:trPr>
        <w:tc>
          <w:tcPr>
            <w:tcW w:w="9214" w:type="dxa"/>
          </w:tcPr>
          <w:p w14:paraId="1925F202" w14:textId="46CCBFBB" w:rsidR="000F6A54" w:rsidRDefault="00992DFD" w:rsidP="007A0774">
            <w:pPr>
              <w:spacing w:after="0" w:line="240" w:lineRule="auto"/>
            </w:pPr>
            <w:r>
              <w:t xml:space="preserve">Leverandører som er omfattet av lov om virksomheters åpenhet og arbeid med grunnleggende menneskerettigheter og anstendig arbeidsforhold (åpenhetsloven) skal levere </w:t>
            </w:r>
            <w:r w:rsidR="00912B43">
              <w:t xml:space="preserve">redegjørelsen som inkluderer </w:t>
            </w:r>
            <w:r>
              <w:t>resultatet av aktsomhetsvurdering av egen leverandørkjede</w:t>
            </w:r>
            <w:r w:rsidR="004B4332">
              <w:t>.</w:t>
            </w:r>
          </w:p>
        </w:tc>
        <w:tc>
          <w:tcPr>
            <w:tcW w:w="6521" w:type="dxa"/>
          </w:tcPr>
          <w:p w14:paraId="5FC1E9AD" w14:textId="77777777" w:rsidR="000F6A54" w:rsidRPr="00776A33" w:rsidRDefault="000F6A54" w:rsidP="00223EB1">
            <w:pPr>
              <w:spacing w:after="120" w:line="240" w:lineRule="auto"/>
              <w:ind w:right="4210"/>
              <w:rPr>
                <w:rFonts w:ascii="Calibri" w:eastAsia="MS Mincho" w:hAnsi="Calibri" w:cs="Arial"/>
                <w:sz w:val="24"/>
                <w:szCs w:val="24"/>
                <w:lang w:eastAsia="sv-SE"/>
              </w:rPr>
            </w:pPr>
          </w:p>
        </w:tc>
      </w:tr>
    </w:tbl>
    <w:p w14:paraId="2ED46263" w14:textId="24CF46F5" w:rsidR="00223EB1" w:rsidRDefault="00223EB1" w:rsidP="0036662A">
      <w:pPr>
        <w:spacing w:after="120" w:line="240" w:lineRule="auto"/>
        <w:rPr>
          <w:rFonts w:ascii="Calibri" w:eastAsia="MS Mincho" w:hAnsi="Calibri" w:cs="Arial"/>
          <w:sz w:val="24"/>
          <w:szCs w:val="24"/>
          <w:lang w:eastAsia="sv-SE"/>
        </w:rPr>
      </w:pPr>
    </w:p>
    <w:tbl>
      <w:tblPr>
        <w:tblStyle w:val="Tabellrutenett"/>
        <w:tblW w:w="5458" w:type="pct"/>
        <w:tblInd w:w="-714" w:type="dxa"/>
        <w:tblLook w:val="04A0" w:firstRow="1" w:lastRow="0" w:firstColumn="1" w:lastColumn="0" w:noHBand="0" w:noVBand="1"/>
      </w:tblPr>
      <w:tblGrid>
        <w:gridCol w:w="401"/>
        <w:gridCol w:w="7746"/>
        <w:gridCol w:w="7871"/>
      </w:tblGrid>
      <w:tr w:rsidR="0084305D" w14:paraId="471EB104" w14:textId="77777777" w:rsidTr="007C7DAD">
        <w:tc>
          <w:tcPr>
            <w:tcW w:w="125" w:type="pct"/>
            <w:shd w:val="clear" w:color="auto" w:fill="BFBFBF" w:themeFill="background1" w:themeFillShade="BF"/>
          </w:tcPr>
          <w:p w14:paraId="3D00429E" w14:textId="77777777" w:rsidR="0084305D" w:rsidRDefault="0084305D" w:rsidP="00A17D4B"/>
        </w:tc>
        <w:tc>
          <w:tcPr>
            <w:tcW w:w="2418" w:type="pct"/>
            <w:shd w:val="clear" w:color="auto" w:fill="BFBFBF" w:themeFill="background1" w:themeFillShade="BF"/>
          </w:tcPr>
          <w:p w14:paraId="4E086C42" w14:textId="6584EDF5" w:rsidR="0084305D" w:rsidRPr="007A0774" w:rsidRDefault="0084305D" w:rsidP="00A17D4B">
            <w:pPr>
              <w:rPr>
                <w:b/>
                <w:bCs/>
                <w:sz w:val="28"/>
                <w:szCs w:val="28"/>
              </w:rPr>
            </w:pPr>
            <w:r w:rsidRPr="007A0774">
              <w:rPr>
                <w:b/>
                <w:bCs/>
                <w:sz w:val="28"/>
                <w:szCs w:val="28"/>
              </w:rPr>
              <w:t>DEL 2 - Egenerklæring</w:t>
            </w:r>
          </w:p>
        </w:tc>
        <w:tc>
          <w:tcPr>
            <w:tcW w:w="2457" w:type="pct"/>
            <w:shd w:val="clear" w:color="auto" w:fill="BFBFBF" w:themeFill="background1" w:themeFillShade="BF"/>
          </w:tcPr>
          <w:p w14:paraId="626B3D62" w14:textId="0A9F59CA" w:rsidR="0084305D" w:rsidRPr="007A0774" w:rsidRDefault="0084305D" w:rsidP="00A17D4B">
            <w:pPr>
              <w:rPr>
                <w:b/>
                <w:bCs/>
                <w:sz w:val="28"/>
                <w:szCs w:val="28"/>
              </w:rPr>
            </w:pPr>
            <w:r w:rsidRPr="007A0774">
              <w:rPr>
                <w:b/>
                <w:bCs/>
                <w:sz w:val="28"/>
                <w:szCs w:val="28"/>
              </w:rPr>
              <w:t>Denne delen besvares ved å signere dokumentet</w:t>
            </w:r>
            <w:r w:rsidR="00602C22">
              <w:rPr>
                <w:b/>
                <w:bCs/>
                <w:sz w:val="28"/>
                <w:szCs w:val="28"/>
              </w:rPr>
              <w:t>, samt punkt 5</w:t>
            </w:r>
          </w:p>
        </w:tc>
      </w:tr>
      <w:tr w:rsidR="002F4681" w14:paraId="3698E00C" w14:textId="77777777" w:rsidTr="007C7DAD">
        <w:tc>
          <w:tcPr>
            <w:tcW w:w="125" w:type="pct"/>
          </w:tcPr>
          <w:p w14:paraId="7F79CD2D" w14:textId="77777777" w:rsidR="002F4681" w:rsidRDefault="002F4681" w:rsidP="00A17D4B"/>
        </w:tc>
        <w:tc>
          <w:tcPr>
            <w:tcW w:w="4875" w:type="pct"/>
            <w:gridSpan w:val="2"/>
          </w:tcPr>
          <w:p w14:paraId="2AE537C2" w14:textId="132CFD84" w:rsidR="002F4681" w:rsidRDefault="002F4681" w:rsidP="00A17D4B">
            <w:r w:rsidRPr="00B57BB9">
              <w:rPr>
                <w:b/>
                <w:bCs/>
              </w:rPr>
              <w:t>Som leverandør til Forsvarsdepartementet (FD) eller underliggende etater erklæres det herved samvittighetsfullt:</w:t>
            </w:r>
          </w:p>
        </w:tc>
      </w:tr>
      <w:tr w:rsidR="002F4681" w14:paraId="0E1B1CF1" w14:textId="77777777" w:rsidTr="007C7DAD">
        <w:tc>
          <w:tcPr>
            <w:tcW w:w="125" w:type="pct"/>
          </w:tcPr>
          <w:p w14:paraId="21D80CA5" w14:textId="47E65FBD" w:rsidR="002F4681" w:rsidRDefault="002F4681" w:rsidP="00A17D4B">
            <w:r>
              <w:t>1</w:t>
            </w:r>
            <w:r w:rsidR="00F636E7">
              <w:t>.</w:t>
            </w:r>
          </w:p>
        </w:tc>
        <w:tc>
          <w:tcPr>
            <w:tcW w:w="4875" w:type="pct"/>
            <w:gridSpan w:val="2"/>
          </w:tcPr>
          <w:p w14:paraId="5FE9241C" w14:textId="6EC5C9BE" w:rsidR="002F4681" w:rsidRDefault="002F4681" w:rsidP="00A17D4B">
            <w:r>
              <w:t>At virksomheten har satt seg inn i de etiske retningslinjene som gjelder for næringslivskontakt mellom leverandører og ansatte i FD med underliggende etater. D</w:t>
            </w:r>
            <w:r w:rsidR="00362A43">
              <w:t>isse</w:t>
            </w:r>
            <w:r>
              <w:t xml:space="preserve"> retningslinjene finnes </w:t>
            </w:r>
            <w:r w:rsidR="00937AB9">
              <w:t>her:</w:t>
            </w:r>
            <w:r>
              <w:t xml:space="preserve"> </w:t>
            </w:r>
            <w:hyperlink r:id="rId11" w:history="1">
              <w:r w:rsidR="005B1765" w:rsidRPr="005B1765">
                <w:rPr>
                  <w:rStyle w:val="Hyperkobling"/>
                </w:rPr>
                <w:t>Etiske retningslinjer for næringslivskontakt i forsvarssektoren - regjeringen.no</w:t>
              </w:r>
            </w:hyperlink>
          </w:p>
        </w:tc>
      </w:tr>
      <w:tr w:rsidR="002F4681" w14:paraId="1567A351" w14:textId="77777777" w:rsidTr="007C7DAD">
        <w:tc>
          <w:tcPr>
            <w:tcW w:w="125" w:type="pct"/>
          </w:tcPr>
          <w:p w14:paraId="30C58376" w14:textId="6BF3A468" w:rsidR="002F4681" w:rsidRDefault="002F4681" w:rsidP="00A17D4B">
            <w:r>
              <w:t>2</w:t>
            </w:r>
            <w:r w:rsidR="00F636E7">
              <w:t>.</w:t>
            </w:r>
          </w:p>
        </w:tc>
        <w:tc>
          <w:tcPr>
            <w:tcW w:w="4875" w:type="pct"/>
            <w:gridSpan w:val="2"/>
          </w:tcPr>
          <w:p w14:paraId="1A3C6135" w14:textId="1028C01A" w:rsidR="002F4681" w:rsidRDefault="002F4681" w:rsidP="00C9517E">
            <w:r>
              <w:t>At kontakten med FD og underliggende etater skal være utelukkende profesjonell og være basert på god forretningsskikk. Dette innebærer blant annet at det ikke er tillatt å tilby en fordel til en ansatt</w:t>
            </w:r>
            <w:r w:rsidR="00912B43">
              <w:t>, ansattes nærstående</w:t>
            </w:r>
            <w:r>
              <w:t xml:space="preserve"> eller andre som utfører arbeid for FD eller underliggende etater, og som kan være egnet til </w:t>
            </w:r>
          </w:p>
          <w:p w14:paraId="388839AE" w14:textId="77777777" w:rsidR="002F4681" w:rsidRDefault="002F4681" w:rsidP="00A17D4B">
            <w:r>
              <w:t>å påvirke deres tjenestehandlinger. Dette gjelder uavhengig av om fordelen tilbys direkte eller gjennom en mellommann.</w:t>
            </w:r>
          </w:p>
          <w:p w14:paraId="752B339A" w14:textId="106FE120" w:rsidR="00912B43" w:rsidRDefault="00912B43" w:rsidP="00A17D4B"/>
        </w:tc>
      </w:tr>
      <w:tr w:rsidR="002F4681" w14:paraId="3194FBFD" w14:textId="77777777" w:rsidTr="007C7DAD">
        <w:tc>
          <w:tcPr>
            <w:tcW w:w="125" w:type="pct"/>
            <w:tcBorders>
              <w:bottom w:val="single" w:sz="4" w:space="0" w:color="auto"/>
            </w:tcBorders>
          </w:tcPr>
          <w:p w14:paraId="43F12461" w14:textId="7CF7264F" w:rsidR="002F4681" w:rsidRDefault="002F4681" w:rsidP="00A17D4B">
            <w:r>
              <w:t>3</w:t>
            </w:r>
            <w:r w:rsidR="00F636E7">
              <w:t>.</w:t>
            </w:r>
          </w:p>
        </w:tc>
        <w:tc>
          <w:tcPr>
            <w:tcW w:w="4875" w:type="pct"/>
            <w:gridSpan w:val="2"/>
            <w:tcBorders>
              <w:bottom w:val="single" w:sz="4" w:space="0" w:color="auto"/>
            </w:tcBorders>
          </w:tcPr>
          <w:p w14:paraId="40910015" w14:textId="77777777" w:rsidR="002F4681" w:rsidRPr="00B90553" w:rsidRDefault="002F4681" w:rsidP="005118AD">
            <w:r w:rsidRPr="00B90553">
              <w:t xml:space="preserve">I forbindelse med innlevering av tilbud, skal det sammen med tilbudet opplyses om hvorvidt: </w:t>
            </w:r>
          </w:p>
          <w:p w14:paraId="15BD0863" w14:textId="77777777" w:rsidR="002F4681" w:rsidRPr="00C210B7" w:rsidRDefault="002F4681" w:rsidP="005118AD">
            <w:r w:rsidRPr="00C210B7">
              <w:t xml:space="preserve">a) virksomheten, eller andre som kan identifiseres med virksomheten, har vært med på å utarbeide spesifikasjoner for denne anskaffelsen, </w:t>
            </w:r>
          </w:p>
          <w:p w14:paraId="0FF780E1" w14:textId="77777777" w:rsidR="002F4681" w:rsidRPr="00B90553" w:rsidRDefault="002F4681" w:rsidP="005118AD">
            <w:r w:rsidRPr="00B90553">
              <w:t xml:space="preserve">b) virksomheten har ansatt, eller tilknyttet seg noen, som i løpet av de siste to årene regnet fra opprinnelig tilbudsfrist, har vært ansatt i FD eller underliggende etater, </w:t>
            </w:r>
          </w:p>
          <w:p w14:paraId="2517F315" w14:textId="77777777" w:rsidR="002F4681" w:rsidRPr="00B90553" w:rsidRDefault="002F4681" w:rsidP="005118AD">
            <w:r w:rsidRPr="00B90553">
              <w:t xml:space="preserve">c) virksomheten er konkurs, under gjeldsforhandling eller avvikling, har blitt innstilt, eller om virksomheten befinner seg i en tilsvarende prosess med hjemmel i nasjonale lover og forskrifter, </w:t>
            </w:r>
          </w:p>
          <w:p w14:paraId="22D54113" w14:textId="77777777" w:rsidR="002F4681" w:rsidRPr="00B90553" w:rsidRDefault="002F4681" w:rsidP="005118AD">
            <w:r w:rsidRPr="00B90553">
              <w:t xml:space="preserve">d) virksomheten er begjært konkurs, har begjært åpning av gjeldsforhandling eller tvangsoppløsning eller annen lignende prosess med hjemmel i nasjonale lover og forskrifter, </w:t>
            </w:r>
          </w:p>
          <w:p w14:paraId="6A2E4493" w14:textId="77777777" w:rsidR="002F4681" w:rsidRPr="00B90553" w:rsidRDefault="002F4681" w:rsidP="005118AD">
            <w:r w:rsidRPr="00B90553">
              <w:t xml:space="preserve">e) virksomheten, ansatte eller andre som kan identifiseres med virksomheten, ved en rettskraftig dom er kjent skyldig i straffbare forhold som angår den yrkesmessige vandel, eksempelvis kan nevnes overtredelse av nasjonale og internasjonale bestemmelser om eksport av forsvars- og sikkerhetsmateriell, </w:t>
            </w:r>
          </w:p>
          <w:p w14:paraId="0C09B0F8" w14:textId="6CFCEFAA" w:rsidR="002F4681" w:rsidRPr="00B90553" w:rsidRDefault="002F4681" w:rsidP="005118AD">
            <w:r w:rsidRPr="00B90553">
              <w:t xml:space="preserve">f) virksomheten, ansatte eller andre som kan identifiseres med virksomheten, er rettskraftig dømt </w:t>
            </w:r>
            <w:r w:rsidR="00E326CA" w:rsidRPr="00B90553">
              <w:t>eller under etterforskning eller involvert i rettsaker på nåværende tidspunkt</w:t>
            </w:r>
            <w:r w:rsidR="00E326CA" w:rsidRPr="007A0774">
              <w:t xml:space="preserve"> </w:t>
            </w:r>
            <w:r w:rsidRPr="00B90553">
              <w:t>for deltakelse i en kriminell organisasjon, korrupsjon, bedrageri, hvitvasking av penger, terrorhandling eller finansiering av terrorhandling,</w:t>
            </w:r>
            <w:r w:rsidRPr="00C210B7">
              <w:t xml:space="preserve"> </w:t>
            </w:r>
            <w:r w:rsidR="00E326CA" w:rsidRPr="00B90553">
              <w:t>brudd på menneskerettigheter, arbeidsrettslige regler, miljørettslige regler, konkurranserettslige regler m.m</w:t>
            </w:r>
            <w:r w:rsidR="00B90553" w:rsidRPr="00B90553">
              <w:t>.</w:t>
            </w:r>
          </w:p>
          <w:p w14:paraId="0BBDDE67" w14:textId="77777777" w:rsidR="002F4681" w:rsidRPr="00B90553" w:rsidRDefault="002F4681" w:rsidP="00A17D4B">
            <w:r w:rsidRPr="00B90553">
              <w:t>g) virksomheten, ansatte eller andre som kan identifiseres med virksomheten, i sitt yrke har gjort seg skyldig i alvorlige forsømmelser mot faglige og etiske krav i vedkommende bransje, eksempelvis ved at forpliktelser i forbindelse med informasjonssikkerhet eller forsyningssikkerhet i en forutgående kontrakt har blitt misligholdt,</w:t>
            </w:r>
          </w:p>
          <w:p w14:paraId="2391F5F2" w14:textId="12EFE13E" w:rsidR="00D27F33" w:rsidRPr="00B90553" w:rsidRDefault="00B90553" w:rsidP="00C210B7">
            <w:r w:rsidRPr="00B90553">
              <w:t>h</w:t>
            </w:r>
            <w:r w:rsidR="00D27F33" w:rsidRPr="00B90553">
              <w:t xml:space="preserve">) </w:t>
            </w:r>
            <w:r w:rsidR="00DB4092" w:rsidRPr="00B90553">
              <w:t>v</w:t>
            </w:r>
            <w:r w:rsidR="00D27F33" w:rsidRPr="00B90553">
              <w:t>irksomheten, nøkkelmedarbeidere i selskapet eller eiere er oppført på EUs eller FNs sanksjonsliste.</w:t>
            </w:r>
          </w:p>
        </w:tc>
      </w:tr>
      <w:tr w:rsidR="002F4681" w14:paraId="6B07440F" w14:textId="77777777" w:rsidTr="007C7DAD">
        <w:tc>
          <w:tcPr>
            <w:tcW w:w="125" w:type="pct"/>
            <w:tcBorders>
              <w:bottom w:val="single" w:sz="4" w:space="0" w:color="auto"/>
            </w:tcBorders>
          </w:tcPr>
          <w:p w14:paraId="696EBDA7" w14:textId="3085A0B5" w:rsidR="002F4681" w:rsidRDefault="002F4681" w:rsidP="00A17D4B">
            <w:r>
              <w:t>4</w:t>
            </w:r>
            <w:r w:rsidR="00F636E7">
              <w:t>.</w:t>
            </w:r>
          </w:p>
        </w:tc>
        <w:tc>
          <w:tcPr>
            <w:tcW w:w="4875" w:type="pct"/>
            <w:gridSpan w:val="2"/>
            <w:tcBorders>
              <w:bottom w:val="single" w:sz="4" w:space="0" w:color="auto"/>
            </w:tcBorders>
          </w:tcPr>
          <w:p w14:paraId="763BB121" w14:textId="17A0D1B5" w:rsidR="002F4681" w:rsidRPr="00C26867" w:rsidRDefault="002F4681" w:rsidP="00A17D4B">
            <w:r w:rsidRPr="00C26867">
              <w:t xml:space="preserve">Opptreden i strid med punkt 2 i denne etiske egenerklæringen, eller grovt misvisende eller feilaktige opplysninger eller unnlatelse av å gi opplysninger i henhold til punkt 3 i denne </w:t>
            </w:r>
            <w:r w:rsidR="00EC10CB" w:rsidRPr="00C26867">
              <w:t>etiske egenerklæringen, kan medføre avvisning fra å levere tilbud til FD og underliggende etater.</w:t>
            </w:r>
          </w:p>
        </w:tc>
      </w:tr>
      <w:tr w:rsidR="00602C22" w14:paraId="3FDCD027" w14:textId="77777777" w:rsidTr="007C7DAD">
        <w:tc>
          <w:tcPr>
            <w:tcW w:w="125" w:type="pct"/>
            <w:tcBorders>
              <w:bottom w:val="single" w:sz="4" w:space="0" w:color="auto"/>
            </w:tcBorders>
          </w:tcPr>
          <w:p w14:paraId="6194AAE7" w14:textId="10D43CAB" w:rsidR="00602C22" w:rsidRDefault="00602C22" w:rsidP="00A17D4B">
            <w:r>
              <w:t>5.</w:t>
            </w:r>
          </w:p>
        </w:tc>
        <w:tc>
          <w:tcPr>
            <w:tcW w:w="4875" w:type="pct"/>
            <w:gridSpan w:val="2"/>
            <w:tcBorders>
              <w:bottom w:val="single" w:sz="4" w:space="0" w:color="auto"/>
            </w:tcBorders>
          </w:tcPr>
          <w:p w14:paraId="4561040D" w14:textId="0F99B97D" w:rsidR="00602C22" w:rsidRPr="00C26867" w:rsidRDefault="00602C22" w:rsidP="00A17D4B">
            <w:r w:rsidRPr="00C26867">
              <w:t xml:space="preserve">Informasjon vedrørende punkt 3 fylles inn </w:t>
            </w:r>
            <w:r w:rsidR="00553BB2" w:rsidRPr="00C26867">
              <w:t>i dette feltet</w:t>
            </w:r>
            <w:r w:rsidR="00B90553" w:rsidRPr="00C26867">
              <w:t>:</w:t>
            </w:r>
          </w:p>
          <w:p w14:paraId="1F6D5183" w14:textId="664EA33E" w:rsidR="00B90553" w:rsidRPr="00C26867" w:rsidRDefault="00B90553" w:rsidP="00A17D4B"/>
        </w:tc>
      </w:tr>
    </w:tbl>
    <w:p w14:paraId="4685A64C" w14:textId="7641C862" w:rsidR="007C7DAD" w:rsidRDefault="007C7DAD" w:rsidP="00776A33">
      <w:pPr>
        <w:rPr>
          <w:b/>
          <w:bCs/>
          <w:sz w:val="28"/>
          <w:szCs w:val="28"/>
        </w:rPr>
      </w:pPr>
    </w:p>
    <w:p w14:paraId="54B15DB9" w14:textId="77777777" w:rsidR="007C7DAD" w:rsidRDefault="007C7DAD">
      <w:pPr>
        <w:rPr>
          <w:b/>
          <w:bCs/>
          <w:sz w:val="28"/>
          <w:szCs w:val="28"/>
        </w:rPr>
      </w:pPr>
      <w:r>
        <w:rPr>
          <w:b/>
          <w:bCs/>
          <w:sz w:val="28"/>
          <w:szCs w:val="28"/>
        </w:rPr>
        <w:br w:type="page"/>
      </w:r>
    </w:p>
    <w:p w14:paraId="5B70177C" w14:textId="77777777" w:rsidR="00EE1973" w:rsidRPr="007A0774" w:rsidRDefault="00EE1973" w:rsidP="00776A33">
      <w:pPr>
        <w:rPr>
          <w:b/>
          <w:bCs/>
          <w:sz w:val="28"/>
          <w:szCs w:val="28"/>
        </w:rPr>
      </w:pPr>
    </w:p>
    <w:tbl>
      <w:tblPr>
        <w:tblStyle w:val="Tabellrutenett"/>
        <w:tblW w:w="15735" w:type="dxa"/>
        <w:tblInd w:w="-714" w:type="dxa"/>
        <w:tblLook w:val="04A0" w:firstRow="1" w:lastRow="0" w:firstColumn="1" w:lastColumn="0" w:noHBand="0" w:noVBand="1"/>
      </w:tblPr>
      <w:tblGrid>
        <w:gridCol w:w="384"/>
        <w:gridCol w:w="3957"/>
        <w:gridCol w:w="7171"/>
        <w:gridCol w:w="4223"/>
      </w:tblGrid>
      <w:tr w:rsidR="00F636E7" w:rsidRPr="00F636E7" w14:paraId="5291FD5D" w14:textId="77777777" w:rsidTr="007C7DAD">
        <w:tc>
          <w:tcPr>
            <w:tcW w:w="15735" w:type="dxa"/>
            <w:gridSpan w:val="4"/>
            <w:shd w:val="clear" w:color="auto" w:fill="BFBFBF" w:themeFill="background1" w:themeFillShade="BF"/>
          </w:tcPr>
          <w:p w14:paraId="05882221" w14:textId="5AEDCDD8" w:rsidR="00F636E7" w:rsidRPr="007A0774" w:rsidRDefault="00F636E7" w:rsidP="00776A33">
            <w:pPr>
              <w:rPr>
                <w:b/>
                <w:bCs/>
                <w:sz w:val="28"/>
                <w:szCs w:val="28"/>
              </w:rPr>
            </w:pPr>
            <w:r w:rsidRPr="007A0774">
              <w:rPr>
                <w:b/>
                <w:bCs/>
                <w:sz w:val="28"/>
                <w:szCs w:val="28"/>
              </w:rPr>
              <w:t xml:space="preserve">DEL </w:t>
            </w:r>
            <w:r w:rsidR="00EC5725">
              <w:rPr>
                <w:b/>
                <w:bCs/>
                <w:sz w:val="28"/>
                <w:szCs w:val="28"/>
              </w:rPr>
              <w:t>3</w:t>
            </w:r>
            <w:r w:rsidRPr="007A0774">
              <w:rPr>
                <w:b/>
                <w:bCs/>
                <w:sz w:val="28"/>
                <w:szCs w:val="28"/>
              </w:rPr>
              <w:t xml:space="preserve"> </w:t>
            </w:r>
            <w:r w:rsidR="00EC5725" w:rsidRPr="00EC5725">
              <w:rPr>
                <w:b/>
                <w:bCs/>
                <w:sz w:val="28"/>
                <w:szCs w:val="28"/>
              </w:rPr>
              <w:tab/>
            </w:r>
            <w:r w:rsidR="00EC5725">
              <w:rPr>
                <w:b/>
                <w:bCs/>
                <w:sz w:val="28"/>
                <w:szCs w:val="28"/>
              </w:rPr>
              <w:t xml:space="preserve">- </w:t>
            </w:r>
            <w:r w:rsidR="00EC5725" w:rsidRPr="00EC5725">
              <w:rPr>
                <w:b/>
                <w:bCs/>
                <w:sz w:val="28"/>
                <w:szCs w:val="28"/>
              </w:rPr>
              <w:t>Informasjon om leverandørkjede og integritetsarbeid</w:t>
            </w:r>
          </w:p>
        </w:tc>
      </w:tr>
      <w:tr w:rsidR="00B16295" w14:paraId="1145539A" w14:textId="1A4BD127" w:rsidTr="007C7DAD">
        <w:tc>
          <w:tcPr>
            <w:tcW w:w="384" w:type="dxa"/>
            <w:shd w:val="clear" w:color="auto" w:fill="BFBFBF" w:themeFill="background1" w:themeFillShade="BF"/>
          </w:tcPr>
          <w:p w14:paraId="516804FD" w14:textId="77777777" w:rsidR="00061C41" w:rsidRDefault="00061C41">
            <w:bookmarkStart w:id="0" w:name="_Hlk103333994"/>
          </w:p>
        </w:tc>
        <w:tc>
          <w:tcPr>
            <w:tcW w:w="3957" w:type="dxa"/>
            <w:shd w:val="clear" w:color="auto" w:fill="BFBFBF" w:themeFill="background1" w:themeFillShade="BF"/>
          </w:tcPr>
          <w:p w14:paraId="722AC047" w14:textId="3652C170" w:rsidR="00061C41" w:rsidRDefault="0060349E">
            <w:r>
              <w:t>Spørsmål</w:t>
            </w:r>
          </w:p>
        </w:tc>
        <w:tc>
          <w:tcPr>
            <w:tcW w:w="7171" w:type="dxa"/>
            <w:shd w:val="clear" w:color="auto" w:fill="BFBFBF" w:themeFill="background1" w:themeFillShade="BF"/>
          </w:tcPr>
          <w:p w14:paraId="690F7696" w14:textId="35226E5F" w:rsidR="00061C41" w:rsidRDefault="00061C41">
            <w:r>
              <w:t>Forslag til dokumentasjon</w:t>
            </w:r>
          </w:p>
        </w:tc>
        <w:tc>
          <w:tcPr>
            <w:tcW w:w="4223" w:type="dxa"/>
            <w:shd w:val="clear" w:color="auto" w:fill="BFBFBF" w:themeFill="background1" w:themeFillShade="BF"/>
          </w:tcPr>
          <w:p w14:paraId="69A389A6" w14:textId="13D7528B" w:rsidR="00061C41" w:rsidRDefault="00061C41">
            <w:r>
              <w:t>Svar og henvisning til dokumentasjon</w:t>
            </w:r>
          </w:p>
        </w:tc>
      </w:tr>
      <w:bookmarkEnd w:id="0"/>
      <w:tr w:rsidR="00FF2134" w14:paraId="7F6D7E48" w14:textId="77777777" w:rsidTr="007C7DAD">
        <w:tc>
          <w:tcPr>
            <w:tcW w:w="384" w:type="dxa"/>
          </w:tcPr>
          <w:p w14:paraId="26344BC3" w14:textId="079AA054" w:rsidR="00FF2134" w:rsidRDefault="00553BB2" w:rsidP="00FF2134">
            <w:r>
              <w:t>1</w:t>
            </w:r>
            <w:r w:rsidR="00FF2134">
              <w:t>.</w:t>
            </w:r>
          </w:p>
        </w:tc>
        <w:tc>
          <w:tcPr>
            <w:tcW w:w="3957" w:type="dxa"/>
          </w:tcPr>
          <w:p w14:paraId="3F4B43BE" w14:textId="2BF72523" w:rsidR="00FF2134" w:rsidRDefault="00FF2134" w:rsidP="00FF2134">
            <w:r>
              <w:t xml:space="preserve">Har dere vedtatt </w:t>
            </w:r>
            <w:r w:rsidRPr="001B3FBB">
              <w:t>Code of Conduct/etiske retningslinjer for etiske krav</w:t>
            </w:r>
            <w:r w:rsidRPr="00546FD1">
              <w:t>?</w:t>
            </w:r>
          </w:p>
        </w:tc>
        <w:tc>
          <w:tcPr>
            <w:tcW w:w="7171" w:type="dxa"/>
          </w:tcPr>
          <w:p w14:paraId="2CED5CC1" w14:textId="0C6A848B" w:rsidR="00715CB3" w:rsidRDefault="00FF2134" w:rsidP="001E3052">
            <w:r>
              <w:t>D</w:t>
            </w:r>
            <w:r w:rsidR="001E3052">
              <w:t>ere skal d</w:t>
            </w:r>
            <w:r>
              <w:t>okument</w:t>
            </w:r>
            <w:r w:rsidR="001E3052">
              <w:t>ere</w:t>
            </w:r>
            <w:r>
              <w:t xml:space="preserve"> </w:t>
            </w:r>
            <w:r w:rsidR="001E3052">
              <w:t>en</w:t>
            </w:r>
            <w:r w:rsidRPr="00555288">
              <w:t xml:space="preserve"> Code of Conduct/etiske retningslinjer som </w:t>
            </w:r>
            <w:r w:rsidR="001E3052">
              <w:t xml:space="preserve">minimum </w:t>
            </w:r>
            <w:r w:rsidRPr="00555288">
              <w:t>til</w:t>
            </w:r>
            <w:r>
              <w:t>s</w:t>
            </w:r>
            <w:r w:rsidRPr="00555288">
              <w:t>varer de etiske k</w:t>
            </w:r>
            <w:r>
              <w:t xml:space="preserve">rav gjeldende </w:t>
            </w:r>
            <w:r w:rsidR="001E3052">
              <w:t>fra oppdragsgiver</w:t>
            </w:r>
            <w:r>
              <w:t xml:space="preserve">. </w:t>
            </w:r>
            <w:r>
              <w:br/>
            </w:r>
            <w:r>
              <w:br/>
            </w:r>
          </w:p>
          <w:p w14:paraId="341374CC" w14:textId="77777777" w:rsidR="00715CB3" w:rsidRDefault="00715CB3" w:rsidP="00715CB3"/>
          <w:p w14:paraId="4572A9F0" w14:textId="65F62062" w:rsidR="00715CB3" w:rsidRDefault="00715CB3" w:rsidP="00715CB3"/>
        </w:tc>
        <w:tc>
          <w:tcPr>
            <w:tcW w:w="4223" w:type="dxa"/>
          </w:tcPr>
          <w:p w14:paraId="5AEE34D4" w14:textId="77777777" w:rsidR="00FF2134" w:rsidRDefault="00FF2134" w:rsidP="00FF2134"/>
        </w:tc>
      </w:tr>
      <w:tr w:rsidR="00FF2134" w14:paraId="7DB5E57D" w14:textId="35499CDA" w:rsidTr="007C7DAD">
        <w:tc>
          <w:tcPr>
            <w:tcW w:w="384" w:type="dxa"/>
          </w:tcPr>
          <w:p w14:paraId="4C597FF7" w14:textId="4857C97A" w:rsidR="00FF2134" w:rsidRDefault="007C7DAD" w:rsidP="00FF2134">
            <w:r>
              <w:t>2</w:t>
            </w:r>
            <w:r w:rsidR="00FF2134">
              <w:t>.</w:t>
            </w:r>
          </w:p>
        </w:tc>
        <w:tc>
          <w:tcPr>
            <w:tcW w:w="3957" w:type="dxa"/>
          </w:tcPr>
          <w:p w14:paraId="2D237D95" w14:textId="444E4C19" w:rsidR="00FF2134" w:rsidRDefault="00C253ED" w:rsidP="00FF2134">
            <w:r w:rsidRPr="00C253ED">
              <w:t xml:space="preserve">Har dere kommunisert </w:t>
            </w:r>
            <w:r w:rsidR="001E3052">
              <w:t xml:space="preserve">og signert </w:t>
            </w:r>
            <w:r w:rsidRPr="00C253ED">
              <w:t>Code of Conduct/etiske retningslinjer</w:t>
            </w:r>
            <w:r w:rsidR="001E3052">
              <w:t xml:space="preserve"> til underleverandører?</w:t>
            </w:r>
            <w:r w:rsidRPr="00C253ED">
              <w:t>underleverandørene?</w:t>
            </w:r>
            <w:r w:rsidR="00FF2134">
              <w:br/>
            </w:r>
          </w:p>
        </w:tc>
        <w:tc>
          <w:tcPr>
            <w:tcW w:w="7171" w:type="dxa"/>
          </w:tcPr>
          <w:p w14:paraId="241E3468" w14:textId="78CA3938" w:rsidR="00FF2134" w:rsidRDefault="00FF2134" w:rsidP="00FF2134">
            <w:r>
              <w:t>Dere skal dokumentere at Code of Conduct/etiske retningslinjersom tilsvarer de etiske krav gjeldende i denne kontrakten, har blitt kommunisert</w:t>
            </w:r>
            <w:r w:rsidR="00912B43">
              <w:t xml:space="preserve"> og underskrevetav</w:t>
            </w:r>
            <w:r>
              <w:t xml:space="preserve"> underleverandøre</w:t>
            </w:r>
            <w:r w:rsidR="00912B43">
              <w:t>r</w:t>
            </w:r>
            <w:r>
              <w:t xml:space="preserve">. </w:t>
            </w:r>
          </w:p>
          <w:p w14:paraId="35CD3FEA" w14:textId="77777777" w:rsidR="00FF2134" w:rsidRDefault="00FF2134" w:rsidP="00FF2134"/>
          <w:p w14:paraId="14C2514E" w14:textId="4EE564D8" w:rsidR="00FF2134" w:rsidRDefault="00FF2134" w:rsidP="00FF2134">
            <w:r>
              <w:t xml:space="preserve">Dokumentasjon kan være kopi av e-post, brev og/eller avtaledokumenter.             </w:t>
            </w:r>
          </w:p>
        </w:tc>
        <w:tc>
          <w:tcPr>
            <w:tcW w:w="4223" w:type="dxa"/>
          </w:tcPr>
          <w:p w14:paraId="6413293D" w14:textId="77777777" w:rsidR="00FF2134" w:rsidRDefault="00FF2134" w:rsidP="00FF2134"/>
        </w:tc>
      </w:tr>
      <w:tr w:rsidR="00FF2134" w14:paraId="70CD6292" w14:textId="77777777" w:rsidTr="007C7DAD">
        <w:trPr>
          <w:trHeight w:val="1295"/>
        </w:trPr>
        <w:tc>
          <w:tcPr>
            <w:tcW w:w="384" w:type="dxa"/>
          </w:tcPr>
          <w:p w14:paraId="39063154" w14:textId="25647CBA" w:rsidR="00FF2134" w:rsidRDefault="007C7DAD" w:rsidP="00FF2134">
            <w:r>
              <w:t>3</w:t>
            </w:r>
            <w:r w:rsidR="00FF2134">
              <w:t>.</w:t>
            </w:r>
          </w:p>
        </w:tc>
        <w:tc>
          <w:tcPr>
            <w:tcW w:w="3957" w:type="dxa"/>
          </w:tcPr>
          <w:p w14:paraId="6B462913" w14:textId="286CAC1F" w:rsidR="00FF2134" w:rsidRDefault="00FF2134" w:rsidP="00FF2134">
            <w:r>
              <w:t>Hvordan følger dere opp de etiske kontraktsvilkårene</w:t>
            </w:r>
            <w:r w:rsidR="008E430A">
              <w:t xml:space="preserve"> inkludert punkt </w:t>
            </w:r>
            <w:r w:rsidR="007C7DAD">
              <w:t>2</w:t>
            </w:r>
            <w:r w:rsidR="008E430A">
              <w:t>.</w:t>
            </w:r>
            <w:r>
              <w:t xml:space="preserve"> med underleverandører?</w:t>
            </w:r>
          </w:p>
        </w:tc>
        <w:tc>
          <w:tcPr>
            <w:tcW w:w="7171" w:type="dxa"/>
          </w:tcPr>
          <w:p w14:paraId="7DA2AB38" w14:textId="676CD9F5" w:rsidR="00FF2134" w:rsidRDefault="00FF2134" w:rsidP="00FF2134">
            <w:r>
              <w:t>Beskriv</w:t>
            </w:r>
            <w:r w:rsidRPr="0044765A">
              <w:t xml:space="preserve"> hvordan de</w:t>
            </w:r>
            <w:r>
              <w:t>re</w:t>
            </w:r>
            <w:r w:rsidRPr="0044765A">
              <w:t xml:space="preserve"> følger opp de etiske kravene, for eksempel en rolle- og ansv</w:t>
            </w:r>
            <w:r>
              <w:t>arsbeskrivelse. Beskrivelsen bør</w:t>
            </w:r>
            <w:r w:rsidRPr="0044765A">
              <w:t xml:space="preserve"> også inneholde inf</w:t>
            </w:r>
            <w:r>
              <w:t>ormasjon om hvordan dere</w:t>
            </w:r>
            <w:r w:rsidRPr="0044765A">
              <w:t xml:space="preserve"> kar</w:t>
            </w:r>
            <w:r>
              <w:t>tlegger risiko og følger opp deres underleverandører med</w:t>
            </w:r>
            <w:r w:rsidRPr="0044765A">
              <w:t xml:space="preserve"> utgangs</w:t>
            </w:r>
            <w:r>
              <w:t xml:space="preserve">punkt i risiko, for eksempel deres </w:t>
            </w:r>
            <w:r w:rsidRPr="0044765A">
              <w:t>prosess-/rutinebeskrivelse for</w:t>
            </w:r>
            <w:r>
              <w:t xml:space="preserve"> ansvarlig</w:t>
            </w:r>
            <w:r w:rsidRPr="0044765A">
              <w:t xml:space="preserve"> leverandørkjedestyring.</w:t>
            </w:r>
            <w:r>
              <w:t xml:space="preserve"> </w:t>
            </w:r>
            <w:r w:rsidRPr="00DE2E3E">
              <w:t>Dokumentasjonen kan også inneholde informasjon om hvilke risiki dere har identifisert i leverandørkjeden til utvalgte produkte</w:t>
            </w:r>
            <w:r w:rsidR="0050521A">
              <w:t>r</w:t>
            </w:r>
            <w:r w:rsidRPr="00DE2E3E">
              <w:t>/komponente</w:t>
            </w:r>
            <w:r w:rsidR="005476B0">
              <w:t>r</w:t>
            </w:r>
            <w:r w:rsidRPr="00DE2E3E">
              <w:t xml:space="preserve">. Dere kan også si noe om enkelte risikofaktorer utgjør større risiko for brudd på grunnleggende menneskerettigheter enn andre, og begrunnelsen for denne vurderingen. </w:t>
            </w:r>
            <w:r>
              <w:rPr>
                <w:color w:val="FF0000"/>
              </w:rPr>
              <w:br/>
            </w:r>
            <w:r>
              <w:rPr>
                <w:color w:val="FF0000"/>
              </w:rPr>
              <w:br/>
            </w:r>
            <w:r w:rsidRPr="004E62F9">
              <w:t>Beskrivelsen</w:t>
            </w:r>
            <w:r w:rsidRPr="004E62F9">
              <w:rPr>
                <w:color w:val="FF0000"/>
              </w:rPr>
              <w:t xml:space="preserve"> </w:t>
            </w:r>
            <w:r>
              <w:t>bør i tillegg inneholde</w:t>
            </w:r>
            <w:r w:rsidRPr="0044765A">
              <w:t xml:space="preserve"> informasjon om hvordan eventuelle brudd på de etiske kravene håndteres</w:t>
            </w:r>
            <w:r>
              <w:t xml:space="preserve"> med tanke på retting og sanksjonering</w:t>
            </w:r>
            <w:r w:rsidRPr="0044765A">
              <w:t>.</w:t>
            </w:r>
            <w:r>
              <w:t xml:space="preserve"> Oppgi dersom e</w:t>
            </w:r>
            <w:r w:rsidRPr="0044765A">
              <w:t>genra</w:t>
            </w:r>
            <w:r>
              <w:t>pportering, oppfølgingssamtaler og/eller</w:t>
            </w:r>
            <w:r w:rsidRPr="0044765A">
              <w:t xml:space="preserve"> stedlige kontroller/revisjoner</w:t>
            </w:r>
            <w:r>
              <w:t xml:space="preserve"> inngår i dere</w:t>
            </w:r>
            <w:r w:rsidRPr="0044765A">
              <w:t>s rutiner for oppfølging.</w:t>
            </w:r>
            <w:r>
              <w:br/>
            </w:r>
            <w:r>
              <w:br/>
              <w:t>Dersom du har dokumentasjon på oppfølging, for eksempel mottatt egenrapportering eller rapport fra stedlig kontroll fra underleverandører, fra de siste 12 månedene, bør d</w:t>
            </w:r>
            <w:r w:rsidR="007D723B">
              <w:t>ette</w:t>
            </w:r>
            <w:r>
              <w:t xml:space="preserve"> legge</w:t>
            </w:r>
            <w:r w:rsidR="007D723B">
              <w:t>s</w:t>
            </w:r>
            <w:r>
              <w:t xml:space="preserve"> ved. </w:t>
            </w:r>
            <w:r>
              <w:br/>
            </w:r>
          </w:p>
        </w:tc>
        <w:tc>
          <w:tcPr>
            <w:tcW w:w="4223" w:type="dxa"/>
          </w:tcPr>
          <w:p w14:paraId="648F8425" w14:textId="77777777" w:rsidR="00FF2134" w:rsidRDefault="00FF2134" w:rsidP="00FF2134"/>
        </w:tc>
      </w:tr>
      <w:tr w:rsidR="00246B81" w14:paraId="69CBA70C" w14:textId="77777777" w:rsidTr="007C7DAD">
        <w:trPr>
          <w:trHeight w:val="1975"/>
        </w:trPr>
        <w:tc>
          <w:tcPr>
            <w:tcW w:w="384" w:type="dxa"/>
          </w:tcPr>
          <w:p w14:paraId="61B3057A" w14:textId="11343CD3" w:rsidR="00246B81" w:rsidRDefault="007C7DAD" w:rsidP="00246B81">
            <w:r>
              <w:lastRenderedPageBreak/>
              <w:t>4</w:t>
            </w:r>
            <w:r w:rsidR="00246B81">
              <w:t>.</w:t>
            </w:r>
          </w:p>
        </w:tc>
        <w:tc>
          <w:tcPr>
            <w:tcW w:w="3957" w:type="dxa"/>
          </w:tcPr>
          <w:p w14:paraId="2BE5F482" w14:textId="3B11D79D" w:rsidR="00246B81" w:rsidRDefault="00246B81" w:rsidP="00246B81">
            <w:r>
              <w:t xml:space="preserve">Vennligst oppgi kontaktperson(er) hos dere som har ansvar for oppfølging av de </w:t>
            </w:r>
            <w:r w:rsidRPr="00B9372D">
              <w:t>etiske kontr</w:t>
            </w:r>
            <w:r>
              <w:t>aktsvilkårene i denne avtalen.</w:t>
            </w:r>
          </w:p>
        </w:tc>
        <w:tc>
          <w:tcPr>
            <w:tcW w:w="7171" w:type="dxa"/>
          </w:tcPr>
          <w:p w14:paraId="2FE1FB3D" w14:textId="3689780E" w:rsidR="00246B81" w:rsidRDefault="00246B81" w:rsidP="00246B81">
            <w:r w:rsidRPr="001529FD">
              <w:t xml:space="preserve">Oppgi fullt navn, stillingstittel, e-post og telefonnummer til kontaktperson med ansvar for oppfølging av de etiske kravene. </w:t>
            </w:r>
          </w:p>
        </w:tc>
        <w:tc>
          <w:tcPr>
            <w:tcW w:w="4223" w:type="dxa"/>
          </w:tcPr>
          <w:p w14:paraId="0B702F1A" w14:textId="77777777" w:rsidR="00246B81" w:rsidRDefault="00246B81" w:rsidP="00246B81"/>
        </w:tc>
      </w:tr>
    </w:tbl>
    <w:p w14:paraId="2F56F6B4" w14:textId="4789CB25" w:rsidR="00BE1B4A" w:rsidRDefault="00BE1B4A" w:rsidP="00A22311"/>
    <w:p w14:paraId="0C432C87" w14:textId="080FE19B" w:rsidR="00223EB1" w:rsidRDefault="00223EB1" w:rsidP="00A22311"/>
    <w:p w14:paraId="39F7A750" w14:textId="77777777" w:rsidR="00223EB1" w:rsidRPr="00776A33" w:rsidRDefault="00223EB1" w:rsidP="00223EB1">
      <w:pPr>
        <w:spacing w:after="120" w:line="240" w:lineRule="auto"/>
        <w:rPr>
          <w:rFonts w:ascii="Calibri" w:eastAsia="MS Mincho" w:hAnsi="Calibri" w:cs="Arial"/>
          <w:sz w:val="24"/>
          <w:szCs w:val="24"/>
          <w:lang w:eastAsia="sv-SE"/>
        </w:rPr>
      </w:pPr>
      <w:r w:rsidRPr="00776A33">
        <w:rPr>
          <w:rFonts w:ascii="Calibri" w:eastAsia="MS Mincho" w:hAnsi="Calibri" w:cs="Arial"/>
          <w:sz w:val="24"/>
          <w:szCs w:val="24"/>
          <w:lang w:eastAsia="sv-SE"/>
        </w:rPr>
        <w:t>........................................................</w:t>
      </w:r>
      <w:r>
        <w:rPr>
          <w:rFonts w:ascii="Calibri" w:eastAsia="MS Mincho" w:hAnsi="Calibri" w:cs="Arial"/>
          <w:sz w:val="24"/>
          <w:szCs w:val="24"/>
          <w:lang w:eastAsia="sv-SE"/>
        </w:rPr>
        <w:t>.....................................</w:t>
      </w:r>
      <w:r w:rsidRPr="00776A33">
        <w:rPr>
          <w:rFonts w:ascii="Calibri" w:eastAsia="MS Mincho" w:hAnsi="Calibri" w:cs="Arial"/>
          <w:sz w:val="24"/>
          <w:szCs w:val="24"/>
          <w:lang w:eastAsia="sv-SE"/>
        </w:rPr>
        <w:tab/>
      </w:r>
      <w:r w:rsidRPr="00776A33">
        <w:rPr>
          <w:rFonts w:ascii="Calibri" w:eastAsia="MS Mincho" w:hAnsi="Calibri" w:cs="Arial"/>
          <w:sz w:val="24"/>
          <w:szCs w:val="24"/>
          <w:lang w:eastAsia="sv-SE"/>
        </w:rPr>
        <w:tab/>
      </w:r>
      <w:r>
        <w:rPr>
          <w:rFonts w:ascii="Calibri" w:eastAsia="MS Mincho" w:hAnsi="Calibri" w:cs="Arial"/>
          <w:sz w:val="24"/>
          <w:szCs w:val="24"/>
          <w:lang w:eastAsia="sv-SE"/>
        </w:rPr>
        <w:tab/>
      </w:r>
      <w:r>
        <w:rPr>
          <w:rFonts w:ascii="Calibri" w:eastAsia="MS Mincho" w:hAnsi="Calibri" w:cs="Arial"/>
          <w:sz w:val="24"/>
          <w:szCs w:val="24"/>
          <w:lang w:eastAsia="sv-SE"/>
        </w:rPr>
        <w:tab/>
      </w:r>
      <w:r>
        <w:rPr>
          <w:rFonts w:ascii="Calibri" w:eastAsia="MS Mincho" w:hAnsi="Calibri" w:cs="Arial"/>
          <w:sz w:val="24"/>
          <w:szCs w:val="24"/>
          <w:lang w:eastAsia="sv-SE"/>
        </w:rPr>
        <w:tab/>
      </w:r>
      <w:r>
        <w:rPr>
          <w:rFonts w:ascii="Calibri" w:eastAsia="MS Mincho" w:hAnsi="Calibri" w:cs="Arial"/>
          <w:sz w:val="24"/>
          <w:szCs w:val="24"/>
          <w:lang w:eastAsia="sv-SE"/>
        </w:rPr>
        <w:tab/>
      </w:r>
      <w:r>
        <w:rPr>
          <w:rFonts w:ascii="Calibri" w:eastAsia="MS Mincho" w:hAnsi="Calibri" w:cs="Arial"/>
          <w:sz w:val="24"/>
          <w:szCs w:val="24"/>
          <w:lang w:eastAsia="sv-SE"/>
        </w:rPr>
        <w:tab/>
      </w:r>
      <w:r w:rsidRPr="00776A33">
        <w:rPr>
          <w:rFonts w:ascii="Calibri" w:eastAsia="MS Mincho" w:hAnsi="Calibri" w:cs="Arial"/>
          <w:sz w:val="24"/>
          <w:szCs w:val="24"/>
          <w:lang w:eastAsia="sv-SE"/>
        </w:rPr>
        <w:t>.………………………</w:t>
      </w:r>
      <w:r>
        <w:rPr>
          <w:rFonts w:ascii="Calibri" w:eastAsia="MS Mincho" w:hAnsi="Calibri" w:cs="Arial"/>
          <w:sz w:val="24"/>
          <w:szCs w:val="24"/>
          <w:lang w:eastAsia="sv-SE"/>
        </w:rPr>
        <w:t>………………………………….</w:t>
      </w:r>
    </w:p>
    <w:p w14:paraId="6CDA7011" w14:textId="77777777" w:rsidR="00223EB1" w:rsidRDefault="00223EB1" w:rsidP="00223EB1">
      <w:pPr>
        <w:spacing w:after="120" w:line="240" w:lineRule="auto"/>
        <w:rPr>
          <w:rFonts w:ascii="Calibri" w:eastAsia="MS Mincho" w:hAnsi="Calibri" w:cs="Arial"/>
          <w:sz w:val="24"/>
          <w:szCs w:val="24"/>
          <w:lang w:eastAsia="sv-SE"/>
        </w:rPr>
      </w:pPr>
      <w:r w:rsidRPr="00776A33">
        <w:rPr>
          <w:rFonts w:ascii="Calibri" w:eastAsia="MS Mincho" w:hAnsi="Calibri" w:cs="Arial"/>
          <w:sz w:val="24"/>
          <w:szCs w:val="24"/>
          <w:lang w:eastAsia="sv-SE"/>
        </w:rPr>
        <w:t>Navn, daglig leder [</w:t>
      </w:r>
      <w:r w:rsidRPr="00776A33">
        <w:rPr>
          <w:rFonts w:ascii="Calibri" w:eastAsia="MS Mincho" w:hAnsi="Calibri" w:cs="Arial"/>
          <w:color w:val="FF0000"/>
          <w:sz w:val="24"/>
          <w:szCs w:val="24"/>
          <w:lang w:eastAsia="sv-SE"/>
        </w:rPr>
        <w:t>leverandør</w:t>
      </w:r>
      <w:r w:rsidRPr="00776A33">
        <w:rPr>
          <w:rFonts w:ascii="Calibri" w:eastAsia="MS Mincho" w:hAnsi="Calibri" w:cs="Arial"/>
          <w:sz w:val="24"/>
          <w:szCs w:val="24"/>
          <w:lang w:eastAsia="sv-SE"/>
        </w:rPr>
        <w:t>]</w:t>
      </w:r>
      <w:r w:rsidRPr="00776A33">
        <w:rPr>
          <w:rFonts w:ascii="Calibri" w:eastAsia="MS Mincho" w:hAnsi="Calibri" w:cs="Arial"/>
          <w:sz w:val="24"/>
          <w:szCs w:val="24"/>
          <w:lang w:eastAsia="sv-SE"/>
        </w:rPr>
        <w:tab/>
      </w:r>
      <w:r w:rsidRPr="00776A33">
        <w:rPr>
          <w:rFonts w:ascii="Calibri" w:eastAsia="MS Mincho" w:hAnsi="Calibri" w:cs="Arial"/>
          <w:sz w:val="24"/>
          <w:szCs w:val="24"/>
          <w:lang w:eastAsia="sv-SE"/>
        </w:rPr>
        <w:tab/>
        <w:t xml:space="preserve">          </w:t>
      </w:r>
      <w:r>
        <w:rPr>
          <w:rFonts w:ascii="Calibri" w:eastAsia="MS Mincho" w:hAnsi="Calibri" w:cs="Arial"/>
          <w:sz w:val="24"/>
          <w:szCs w:val="24"/>
          <w:lang w:eastAsia="sv-SE"/>
        </w:rPr>
        <w:tab/>
      </w:r>
      <w:r>
        <w:rPr>
          <w:rFonts w:ascii="Calibri" w:eastAsia="MS Mincho" w:hAnsi="Calibri" w:cs="Arial"/>
          <w:sz w:val="24"/>
          <w:szCs w:val="24"/>
          <w:lang w:eastAsia="sv-SE"/>
        </w:rPr>
        <w:tab/>
      </w:r>
      <w:r>
        <w:rPr>
          <w:rFonts w:ascii="Calibri" w:eastAsia="MS Mincho" w:hAnsi="Calibri" w:cs="Arial"/>
          <w:sz w:val="24"/>
          <w:szCs w:val="24"/>
          <w:lang w:eastAsia="sv-SE"/>
        </w:rPr>
        <w:tab/>
      </w:r>
      <w:r>
        <w:rPr>
          <w:rFonts w:ascii="Calibri" w:eastAsia="MS Mincho" w:hAnsi="Calibri" w:cs="Arial"/>
          <w:sz w:val="24"/>
          <w:szCs w:val="24"/>
          <w:lang w:eastAsia="sv-SE"/>
        </w:rPr>
        <w:tab/>
      </w:r>
      <w:r>
        <w:rPr>
          <w:rFonts w:ascii="Calibri" w:eastAsia="MS Mincho" w:hAnsi="Calibri" w:cs="Arial"/>
          <w:sz w:val="24"/>
          <w:szCs w:val="24"/>
          <w:lang w:eastAsia="sv-SE"/>
        </w:rPr>
        <w:tab/>
      </w:r>
      <w:r>
        <w:rPr>
          <w:rFonts w:ascii="Calibri" w:eastAsia="MS Mincho" w:hAnsi="Calibri" w:cs="Arial"/>
          <w:sz w:val="24"/>
          <w:szCs w:val="24"/>
          <w:lang w:eastAsia="sv-SE"/>
        </w:rPr>
        <w:tab/>
      </w:r>
      <w:r>
        <w:rPr>
          <w:rFonts w:ascii="Calibri" w:eastAsia="MS Mincho" w:hAnsi="Calibri" w:cs="Arial"/>
          <w:sz w:val="24"/>
          <w:szCs w:val="24"/>
          <w:lang w:eastAsia="sv-SE"/>
        </w:rPr>
        <w:tab/>
      </w:r>
      <w:r>
        <w:rPr>
          <w:rFonts w:ascii="Calibri" w:eastAsia="MS Mincho" w:hAnsi="Calibri" w:cs="Arial"/>
          <w:sz w:val="24"/>
          <w:szCs w:val="24"/>
          <w:lang w:eastAsia="sv-SE"/>
        </w:rPr>
        <w:tab/>
      </w:r>
      <w:r w:rsidRPr="00776A33">
        <w:rPr>
          <w:rFonts w:ascii="Calibri" w:eastAsia="MS Mincho" w:hAnsi="Calibri" w:cs="Arial"/>
          <w:sz w:val="24"/>
          <w:szCs w:val="24"/>
          <w:lang w:eastAsia="sv-SE"/>
        </w:rPr>
        <w:t xml:space="preserve"> Sted/Dato</w:t>
      </w:r>
      <w:r w:rsidRPr="00776A33">
        <w:rPr>
          <w:rFonts w:ascii="Calibri" w:eastAsia="MS Mincho" w:hAnsi="Calibri" w:cs="Arial"/>
          <w:sz w:val="24"/>
          <w:szCs w:val="24"/>
          <w:lang w:eastAsia="sv-SE"/>
        </w:rPr>
        <w:tab/>
      </w:r>
      <w:r w:rsidRPr="00776A33">
        <w:rPr>
          <w:rFonts w:ascii="Calibri" w:eastAsia="MS Mincho" w:hAnsi="Calibri" w:cs="Arial"/>
          <w:sz w:val="24"/>
          <w:szCs w:val="24"/>
          <w:lang w:eastAsia="sv-SE"/>
        </w:rPr>
        <w:tab/>
      </w:r>
    </w:p>
    <w:sectPr w:rsidR="00223EB1" w:rsidSect="007C7DAD">
      <w:headerReference w:type="default" r:id="rId12"/>
      <w:pgSz w:w="16838" w:h="11906" w:orient="landscape"/>
      <w:pgMar w:top="1134"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B78A" w14:textId="77777777" w:rsidR="006D6E25" w:rsidRDefault="006D6E25" w:rsidP="00DE2E3E">
      <w:pPr>
        <w:spacing w:after="0" w:line="240" w:lineRule="auto"/>
      </w:pPr>
      <w:r>
        <w:separator/>
      </w:r>
    </w:p>
  </w:endnote>
  <w:endnote w:type="continuationSeparator" w:id="0">
    <w:p w14:paraId="18799AD7" w14:textId="77777777" w:rsidR="006D6E25" w:rsidRDefault="006D6E25" w:rsidP="00DE2E3E">
      <w:pPr>
        <w:spacing w:after="0" w:line="240" w:lineRule="auto"/>
      </w:pPr>
      <w:r>
        <w:continuationSeparator/>
      </w:r>
    </w:p>
  </w:endnote>
  <w:endnote w:type="continuationNotice" w:id="1">
    <w:p w14:paraId="0903F47F" w14:textId="77777777" w:rsidR="006D6E25" w:rsidRDefault="006D6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7F2F" w14:textId="77777777" w:rsidR="006D6E25" w:rsidRDefault="006D6E25" w:rsidP="00DE2E3E">
      <w:pPr>
        <w:spacing w:after="0" w:line="240" w:lineRule="auto"/>
      </w:pPr>
      <w:r>
        <w:separator/>
      </w:r>
    </w:p>
  </w:footnote>
  <w:footnote w:type="continuationSeparator" w:id="0">
    <w:p w14:paraId="2F1BDB93" w14:textId="77777777" w:rsidR="006D6E25" w:rsidRDefault="006D6E25" w:rsidP="00DE2E3E">
      <w:pPr>
        <w:spacing w:after="0" w:line="240" w:lineRule="auto"/>
      </w:pPr>
      <w:r>
        <w:continuationSeparator/>
      </w:r>
    </w:p>
  </w:footnote>
  <w:footnote w:type="continuationNotice" w:id="1">
    <w:p w14:paraId="166B0F90" w14:textId="77777777" w:rsidR="006D6E25" w:rsidRDefault="006D6E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341F" w14:textId="0C56340B" w:rsidR="00DE2E3E" w:rsidRDefault="00350459">
    <w:pPr>
      <w:pStyle w:val="Topptekst"/>
    </w:pPr>
    <w:r>
      <w:tab/>
    </w:r>
    <w:r>
      <w:tab/>
    </w:r>
    <w:r>
      <w:tab/>
    </w:r>
    <w:r>
      <w:tab/>
    </w:r>
    <w:r>
      <w:tab/>
      <w:t xml:space="preserve">Siste revisjon: </w:t>
    </w:r>
    <w:r w:rsidR="00714F21">
      <w:t>måned/år</w:t>
    </w:r>
  </w:p>
  <w:p w14:paraId="1898AB06" w14:textId="77777777" w:rsidR="00DE2E3E" w:rsidRDefault="00DE2E3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06C"/>
    <w:multiLevelType w:val="hybridMultilevel"/>
    <w:tmpl w:val="A16A02E6"/>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5C5D44"/>
    <w:multiLevelType w:val="hybridMultilevel"/>
    <w:tmpl w:val="5394DE3A"/>
    <w:lvl w:ilvl="0" w:tplc="5FF8138C">
      <w:start w:val="202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054022"/>
    <w:multiLevelType w:val="hybridMultilevel"/>
    <w:tmpl w:val="9A486828"/>
    <w:lvl w:ilvl="0" w:tplc="2E26D98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B62253"/>
    <w:multiLevelType w:val="hybridMultilevel"/>
    <w:tmpl w:val="DFDEC9FA"/>
    <w:lvl w:ilvl="0" w:tplc="7C263262">
      <w:start w:val="1"/>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1780AC0"/>
    <w:multiLevelType w:val="hybridMultilevel"/>
    <w:tmpl w:val="84EA6758"/>
    <w:lvl w:ilvl="0" w:tplc="C1C88660">
      <w:numFmt w:val="bullet"/>
      <w:lvlText w:val="-"/>
      <w:lvlJc w:val="left"/>
      <w:pPr>
        <w:ind w:left="720" w:hanging="360"/>
      </w:pPr>
      <w:rPr>
        <w:rFonts w:ascii="Arial" w:eastAsia="MS Mincho"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5906BF"/>
    <w:multiLevelType w:val="hybridMultilevel"/>
    <w:tmpl w:val="6256F03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CE27C8C"/>
    <w:multiLevelType w:val="hybridMultilevel"/>
    <w:tmpl w:val="D4AED81C"/>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37E7450"/>
    <w:multiLevelType w:val="hybridMultilevel"/>
    <w:tmpl w:val="6256F03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E5B06B5"/>
    <w:multiLevelType w:val="hybridMultilevel"/>
    <w:tmpl w:val="BFEA00F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68A6478"/>
    <w:multiLevelType w:val="hybridMultilevel"/>
    <w:tmpl w:val="2E14FCA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973363544">
    <w:abstractNumId w:val="7"/>
  </w:num>
  <w:num w:numId="2" w16cid:durableId="1622883699">
    <w:abstractNumId w:val="3"/>
  </w:num>
  <w:num w:numId="3" w16cid:durableId="25101679">
    <w:abstractNumId w:val="5"/>
  </w:num>
  <w:num w:numId="4" w16cid:durableId="1109278512">
    <w:abstractNumId w:val="0"/>
  </w:num>
  <w:num w:numId="5" w16cid:durableId="1795514705">
    <w:abstractNumId w:val="6"/>
  </w:num>
  <w:num w:numId="6" w16cid:durableId="1819616181">
    <w:abstractNumId w:val="4"/>
  </w:num>
  <w:num w:numId="7" w16cid:durableId="1227569863">
    <w:abstractNumId w:val="2"/>
  </w:num>
  <w:num w:numId="8" w16cid:durableId="120462481">
    <w:abstractNumId w:val="8"/>
  </w:num>
  <w:num w:numId="9" w16cid:durableId="1083379604">
    <w:abstractNumId w:val="9"/>
  </w:num>
  <w:num w:numId="10" w16cid:durableId="183483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31"/>
    <w:rsid w:val="00041E29"/>
    <w:rsid w:val="00061C41"/>
    <w:rsid w:val="00063FAE"/>
    <w:rsid w:val="00070A86"/>
    <w:rsid w:val="0007517E"/>
    <w:rsid w:val="000773F6"/>
    <w:rsid w:val="000A0179"/>
    <w:rsid w:val="000A1224"/>
    <w:rsid w:val="000B0166"/>
    <w:rsid w:val="000B5B05"/>
    <w:rsid w:val="000B7E49"/>
    <w:rsid w:val="000C1364"/>
    <w:rsid w:val="000D75C4"/>
    <w:rsid w:val="000E0912"/>
    <w:rsid w:val="000F6A54"/>
    <w:rsid w:val="000F7EFA"/>
    <w:rsid w:val="00101A37"/>
    <w:rsid w:val="00105869"/>
    <w:rsid w:val="001072F8"/>
    <w:rsid w:val="0012428E"/>
    <w:rsid w:val="0013088F"/>
    <w:rsid w:val="00131C6C"/>
    <w:rsid w:val="00142CBC"/>
    <w:rsid w:val="00146C8C"/>
    <w:rsid w:val="001529FD"/>
    <w:rsid w:val="001543A3"/>
    <w:rsid w:val="00162711"/>
    <w:rsid w:val="00171B8B"/>
    <w:rsid w:val="00173B95"/>
    <w:rsid w:val="0017671E"/>
    <w:rsid w:val="00180F82"/>
    <w:rsid w:val="00190B2F"/>
    <w:rsid w:val="00194A71"/>
    <w:rsid w:val="001A1AD4"/>
    <w:rsid w:val="001A1BF7"/>
    <w:rsid w:val="001A65FC"/>
    <w:rsid w:val="001B3FBB"/>
    <w:rsid w:val="001B43D7"/>
    <w:rsid w:val="001E3052"/>
    <w:rsid w:val="001F1986"/>
    <w:rsid w:val="00204595"/>
    <w:rsid w:val="0020523E"/>
    <w:rsid w:val="002104F7"/>
    <w:rsid w:val="002237DB"/>
    <w:rsid w:val="00223EB1"/>
    <w:rsid w:val="00226A16"/>
    <w:rsid w:val="002420F7"/>
    <w:rsid w:val="00244838"/>
    <w:rsid w:val="00246B81"/>
    <w:rsid w:val="0025194B"/>
    <w:rsid w:val="002525AE"/>
    <w:rsid w:val="0025412B"/>
    <w:rsid w:val="00254D50"/>
    <w:rsid w:val="0026188D"/>
    <w:rsid w:val="0026458D"/>
    <w:rsid w:val="00267E31"/>
    <w:rsid w:val="0028220C"/>
    <w:rsid w:val="00282C9B"/>
    <w:rsid w:val="00296179"/>
    <w:rsid w:val="002B0369"/>
    <w:rsid w:val="002C5DDA"/>
    <w:rsid w:val="002D5068"/>
    <w:rsid w:val="002E2297"/>
    <w:rsid w:val="002E456E"/>
    <w:rsid w:val="002E67D4"/>
    <w:rsid w:val="002F4681"/>
    <w:rsid w:val="002F5881"/>
    <w:rsid w:val="00304F4D"/>
    <w:rsid w:val="00315FC6"/>
    <w:rsid w:val="00316D80"/>
    <w:rsid w:val="0031760A"/>
    <w:rsid w:val="003319E0"/>
    <w:rsid w:val="00340ECD"/>
    <w:rsid w:val="00350459"/>
    <w:rsid w:val="00357818"/>
    <w:rsid w:val="00357DEF"/>
    <w:rsid w:val="00362A43"/>
    <w:rsid w:val="0036662A"/>
    <w:rsid w:val="00373234"/>
    <w:rsid w:val="00386379"/>
    <w:rsid w:val="00393997"/>
    <w:rsid w:val="00394005"/>
    <w:rsid w:val="003A1ADF"/>
    <w:rsid w:val="003A468D"/>
    <w:rsid w:val="003B1F58"/>
    <w:rsid w:val="003B3B23"/>
    <w:rsid w:val="003B7A0E"/>
    <w:rsid w:val="003B7A6D"/>
    <w:rsid w:val="003C3657"/>
    <w:rsid w:val="003D1D36"/>
    <w:rsid w:val="003D2A9F"/>
    <w:rsid w:val="003D5F38"/>
    <w:rsid w:val="003D6225"/>
    <w:rsid w:val="003D7633"/>
    <w:rsid w:val="003E498B"/>
    <w:rsid w:val="00400D3C"/>
    <w:rsid w:val="0040447D"/>
    <w:rsid w:val="00424257"/>
    <w:rsid w:val="004249F3"/>
    <w:rsid w:val="00437838"/>
    <w:rsid w:val="00440662"/>
    <w:rsid w:val="004435EB"/>
    <w:rsid w:val="004457FB"/>
    <w:rsid w:val="0044765A"/>
    <w:rsid w:val="004543B7"/>
    <w:rsid w:val="00464B47"/>
    <w:rsid w:val="00465B8B"/>
    <w:rsid w:val="004739DF"/>
    <w:rsid w:val="004A346D"/>
    <w:rsid w:val="004A3E86"/>
    <w:rsid w:val="004B4332"/>
    <w:rsid w:val="004B5492"/>
    <w:rsid w:val="004C01AA"/>
    <w:rsid w:val="004D4A79"/>
    <w:rsid w:val="004D66F2"/>
    <w:rsid w:val="004E62F9"/>
    <w:rsid w:val="004F53D3"/>
    <w:rsid w:val="0050521A"/>
    <w:rsid w:val="005118AD"/>
    <w:rsid w:val="00513CDC"/>
    <w:rsid w:val="00514373"/>
    <w:rsid w:val="0051715C"/>
    <w:rsid w:val="00540C5B"/>
    <w:rsid w:val="005413B1"/>
    <w:rsid w:val="0054489B"/>
    <w:rsid w:val="00546FD1"/>
    <w:rsid w:val="005476B0"/>
    <w:rsid w:val="00553BB2"/>
    <w:rsid w:val="00553F1C"/>
    <w:rsid w:val="00555288"/>
    <w:rsid w:val="00564297"/>
    <w:rsid w:val="00565C40"/>
    <w:rsid w:val="00565CE5"/>
    <w:rsid w:val="005851B2"/>
    <w:rsid w:val="005944C3"/>
    <w:rsid w:val="005951D9"/>
    <w:rsid w:val="005969DA"/>
    <w:rsid w:val="005B1765"/>
    <w:rsid w:val="005B3034"/>
    <w:rsid w:val="005B6CAC"/>
    <w:rsid w:val="005D0347"/>
    <w:rsid w:val="005D1960"/>
    <w:rsid w:val="005F0F4D"/>
    <w:rsid w:val="005F164D"/>
    <w:rsid w:val="005F6BD5"/>
    <w:rsid w:val="00602B2C"/>
    <w:rsid w:val="00602C22"/>
    <w:rsid w:val="0060349E"/>
    <w:rsid w:val="006248D0"/>
    <w:rsid w:val="0064069C"/>
    <w:rsid w:val="00641888"/>
    <w:rsid w:val="00643395"/>
    <w:rsid w:val="00652217"/>
    <w:rsid w:val="00664E77"/>
    <w:rsid w:val="00680214"/>
    <w:rsid w:val="00692E62"/>
    <w:rsid w:val="00693FCB"/>
    <w:rsid w:val="0069742B"/>
    <w:rsid w:val="006B169B"/>
    <w:rsid w:val="006C68B5"/>
    <w:rsid w:val="006D1AE8"/>
    <w:rsid w:val="006D6E25"/>
    <w:rsid w:val="006E1151"/>
    <w:rsid w:val="00700E97"/>
    <w:rsid w:val="00701C3B"/>
    <w:rsid w:val="00714F21"/>
    <w:rsid w:val="00715533"/>
    <w:rsid w:val="00715CB3"/>
    <w:rsid w:val="00717CA4"/>
    <w:rsid w:val="00720960"/>
    <w:rsid w:val="00723538"/>
    <w:rsid w:val="00726F83"/>
    <w:rsid w:val="00731C45"/>
    <w:rsid w:val="0073692C"/>
    <w:rsid w:val="00740F18"/>
    <w:rsid w:val="00744AAB"/>
    <w:rsid w:val="00751F83"/>
    <w:rsid w:val="0077193A"/>
    <w:rsid w:val="00775A0D"/>
    <w:rsid w:val="00776A33"/>
    <w:rsid w:val="00782B04"/>
    <w:rsid w:val="00783ED1"/>
    <w:rsid w:val="007A0608"/>
    <w:rsid w:val="007A0774"/>
    <w:rsid w:val="007C30F9"/>
    <w:rsid w:val="007C7DAD"/>
    <w:rsid w:val="007D4359"/>
    <w:rsid w:val="007D723B"/>
    <w:rsid w:val="007E7490"/>
    <w:rsid w:val="007F6592"/>
    <w:rsid w:val="0081453E"/>
    <w:rsid w:val="00817F1D"/>
    <w:rsid w:val="008314EE"/>
    <w:rsid w:val="00836C75"/>
    <w:rsid w:val="00837E2B"/>
    <w:rsid w:val="0084305D"/>
    <w:rsid w:val="00854784"/>
    <w:rsid w:val="0086393D"/>
    <w:rsid w:val="008662B2"/>
    <w:rsid w:val="00872016"/>
    <w:rsid w:val="00875424"/>
    <w:rsid w:val="00885A85"/>
    <w:rsid w:val="008B1063"/>
    <w:rsid w:val="008D557B"/>
    <w:rsid w:val="008E430A"/>
    <w:rsid w:val="008E59D4"/>
    <w:rsid w:val="008E7711"/>
    <w:rsid w:val="0090244F"/>
    <w:rsid w:val="0090496D"/>
    <w:rsid w:val="00912B43"/>
    <w:rsid w:val="00917CE7"/>
    <w:rsid w:val="00927138"/>
    <w:rsid w:val="00935B42"/>
    <w:rsid w:val="00937AB9"/>
    <w:rsid w:val="009466A4"/>
    <w:rsid w:val="00950AFD"/>
    <w:rsid w:val="00951824"/>
    <w:rsid w:val="00951981"/>
    <w:rsid w:val="009535EB"/>
    <w:rsid w:val="00965478"/>
    <w:rsid w:val="009752D4"/>
    <w:rsid w:val="0098585A"/>
    <w:rsid w:val="00990832"/>
    <w:rsid w:val="00992DFD"/>
    <w:rsid w:val="009B164C"/>
    <w:rsid w:val="009C3983"/>
    <w:rsid w:val="009C457B"/>
    <w:rsid w:val="009C53EA"/>
    <w:rsid w:val="009E5B2E"/>
    <w:rsid w:val="00A05C17"/>
    <w:rsid w:val="00A0618A"/>
    <w:rsid w:val="00A17D4B"/>
    <w:rsid w:val="00A21FBC"/>
    <w:rsid w:val="00A22311"/>
    <w:rsid w:val="00A24F5F"/>
    <w:rsid w:val="00A37DC1"/>
    <w:rsid w:val="00A4283A"/>
    <w:rsid w:val="00A452B0"/>
    <w:rsid w:val="00A530E7"/>
    <w:rsid w:val="00A62CD9"/>
    <w:rsid w:val="00A64273"/>
    <w:rsid w:val="00A6586E"/>
    <w:rsid w:val="00A7120F"/>
    <w:rsid w:val="00A8413C"/>
    <w:rsid w:val="00A95490"/>
    <w:rsid w:val="00AA30D1"/>
    <w:rsid w:val="00AB04FE"/>
    <w:rsid w:val="00AB6B4D"/>
    <w:rsid w:val="00AD053E"/>
    <w:rsid w:val="00AE305B"/>
    <w:rsid w:val="00AF319A"/>
    <w:rsid w:val="00B02242"/>
    <w:rsid w:val="00B0741D"/>
    <w:rsid w:val="00B16295"/>
    <w:rsid w:val="00B23C7C"/>
    <w:rsid w:val="00B37285"/>
    <w:rsid w:val="00B43F8B"/>
    <w:rsid w:val="00B4675C"/>
    <w:rsid w:val="00B50C2B"/>
    <w:rsid w:val="00B53BCD"/>
    <w:rsid w:val="00B55CA5"/>
    <w:rsid w:val="00B562AE"/>
    <w:rsid w:val="00B57BB9"/>
    <w:rsid w:val="00B7289B"/>
    <w:rsid w:val="00B82DEF"/>
    <w:rsid w:val="00B90553"/>
    <w:rsid w:val="00B9372D"/>
    <w:rsid w:val="00BA46B6"/>
    <w:rsid w:val="00BA5D84"/>
    <w:rsid w:val="00BB0B86"/>
    <w:rsid w:val="00BB163F"/>
    <w:rsid w:val="00BB1766"/>
    <w:rsid w:val="00BB2648"/>
    <w:rsid w:val="00BC3345"/>
    <w:rsid w:val="00BD1EAC"/>
    <w:rsid w:val="00BD1F31"/>
    <w:rsid w:val="00BD237E"/>
    <w:rsid w:val="00BD7E20"/>
    <w:rsid w:val="00BE1B4A"/>
    <w:rsid w:val="00BE5C3C"/>
    <w:rsid w:val="00C032F8"/>
    <w:rsid w:val="00C14D97"/>
    <w:rsid w:val="00C210B7"/>
    <w:rsid w:val="00C253ED"/>
    <w:rsid w:val="00C26867"/>
    <w:rsid w:val="00C3020E"/>
    <w:rsid w:val="00C354D4"/>
    <w:rsid w:val="00C5171C"/>
    <w:rsid w:val="00C9517E"/>
    <w:rsid w:val="00C97886"/>
    <w:rsid w:val="00CC0CA1"/>
    <w:rsid w:val="00CD1A74"/>
    <w:rsid w:val="00CF2512"/>
    <w:rsid w:val="00D007C3"/>
    <w:rsid w:val="00D01478"/>
    <w:rsid w:val="00D2266E"/>
    <w:rsid w:val="00D27F33"/>
    <w:rsid w:val="00D55C59"/>
    <w:rsid w:val="00D67147"/>
    <w:rsid w:val="00D733DC"/>
    <w:rsid w:val="00D74C6D"/>
    <w:rsid w:val="00DB4092"/>
    <w:rsid w:val="00DD1A39"/>
    <w:rsid w:val="00DD2F35"/>
    <w:rsid w:val="00DD7C59"/>
    <w:rsid w:val="00DE2E3E"/>
    <w:rsid w:val="00DE5FE7"/>
    <w:rsid w:val="00E06D50"/>
    <w:rsid w:val="00E10AAC"/>
    <w:rsid w:val="00E11A32"/>
    <w:rsid w:val="00E25958"/>
    <w:rsid w:val="00E32694"/>
    <w:rsid w:val="00E326CA"/>
    <w:rsid w:val="00E5060D"/>
    <w:rsid w:val="00E5412C"/>
    <w:rsid w:val="00E55E89"/>
    <w:rsid w:val="00E648F1"/>
    <w:rsid w:val="00EA2F95"/>
    <w:rsid w:val="00EA6EBC"/>
    <w:rsid w:val="00EC10CB"/>
    <w:rsid w:val="00EC5725"/>
    <w:rsid w:val="00ED2D4C"/>
    <w:rsid w:val="00ED45A3"/>
    <w:rsid w:val="00ED6ABD"/>
    <w:rsid w:val="00EE1973"/>
    <w:rsid w:val="00EF3B1D"/>
    <w:rsid w:val="00EF5894"/>
    <w:rsid w:val="00EF67AE"/>
    <w:rsid w:val="00F0224C"/>
    <w:rsid w:val="00F12154"/>
    <w:rsid w:val="00F14D2F"/>
    <w:rsid w:val="00F21EC2"/>
    <w:rsid w:val="00F337F4"/>
    <w:rsid w:val="00F34646"/>
    <w:rsid w:val="00F540FE"/>
    <w:rsid w:val="00F636E7"/>
    <w:rsid w:val="00F73EB5"/>
    <w:rsid w:val="00F82A6E"/>
    <w:rsid w:val="00F92B52"/>
    <w:rsid w:val="00F940E9"/>
    <w:rsid w:val="00F96FAA"/>
    <w:rsid w:val="00FA01F1"/>
    <w:rsid w:val="00FB5F86"/>
    <w:rsid w:val="00FB7DD3"/>
    <w:rsid w:val="00FD4A5E"/>
    <w:rsid w:val="00FE42DD"/>
    <w:rsid w:val="00FE4C45"/>
    <w:rsid w:val="00FF2134"/>
    <w:rsid w:val="7E1D3D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C5450"/>
  <w15:chartTrackingRefBased/>
  <w15:docId w15:val="{EA9A5C2A-1AB1-4010-B50E-4E7DCB22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97"/>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13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25958"/>
    <w:pPr>
      <w:ind w:left="720"/>
      <w:contextualSpacing/>
    </w:pPr>
  </w:style>
  <w:style w:type="character" w:styleId="Merknadsreferanse">
    <w:name w:val="annotation reference"/>
    <w:basedOn w:val="Standardskriftforavsnitt"/>
    <w:uiPriority w:val="99"/>
    <w:semiHidden/>
    <w:unhideWhenUsed/>
    <w:rsid w:val="00643395"/>
    <w:rPr>
      <w:sz w:val="16"/>
      <w:szCs w:val="16"/>
    </w:rPr>
  </w:style>
  <w:style w:type="paragraph" w:styleId="Merknadstekst">
    <w:name w:val="annotation text"/>
    <w:basedOn w:val="Normal"/>
    <w:link w:val="MerknadstekstTegn"/>
    <w:uiPriority w:val="99"/>
    <w:unhideWhenUsed/>
    <w:rsid w:val="00643395"/>
    <w:pPr>
      <w:spacing w:line="240" w:lineRule="auto"/>
    </w:pPr>
    <w:rPr>
      <w:sz w:val="20"/>
      <w:szCs w:val="20"/>
    </w:rPr>
  </w:style>
  <w:style w:type="character" w:customStyle="1" w:styleId="MerknadstekstTegn">
    <w:name w:val="Merknadstekst Tegn"/>
    <w:basedOn w:val="Standardskriftforavsnitt"/>
    <w:link w:val="Merknadstekst"/>
    <w:uiPriority w:val="99"/>
    <w:rsid w:val="00643395"/>
    <w:rPr>
      <w:sz w:val="20"/>
      <w:szCs w:val="20"/>
    </w:rPr>
  </w:style>
  <w:style w:type="paragraph" w:styleId="Kommentaremne">
    <w:name w:val="annotation subject"/>
    <w:basedOn w:val="Merknadstekst"/>
    <w:next w:val="Merknadstekst"/>
    <w:link w:val="KommentaremneTegn"/>
    <w:uiPriority w:val="99"/>
    <w:semiHidden/>
    <w:unhideWhenUsed/>
    <w:rsid w:val="00643395"/>
    <w:rPr>
      <w:b/>
      <w:bCs/>
    </w:rPr>
  </w:style>
  <w:style w:type="character" w:customStyle="1" w:styleId="KommentaremneTegn">
    <w:name w:val="Kommentaremne Tegn"/>
    <w:basedOn w:val="MerknadstekstTegn"/>
    <w:link w:val="Kommentaremne"/>
    <w:uiPriority w:val="99"/>
    <w:semiHidden/>
    <w:rsid w:val="00643395"/>
    <w:rPr>
      <w:b/>
      <w:bCs/>
      <w:sz w:val="20"/>
      <w:szCs w:val="20"/>
    </w:rPr>
  </w:style>
  <w:style w:type="paragraph" w:styleId="Bobletekst">
    <w:name w:val="Balloon Text"/>
    <w:basedOn w:val="Normal"/>
    <w:link w:val="BobletekstTegn"/>
    <w:uiPriority w:val="99"/>
    <w:semiHidden/>
    <w:unhideWhenUsed/>
    <w:rsid w:val="0064339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3395"/>
    <w:rPr>
      <w:rFonts w:ascii="Segoe UI" w:hAnsi="Segoe UI" w:cs="Segoe UI"/>
      <w:sz w:val="18"/>
      <w:szCs w:val="18"/>
    </w:rPr>
  </w:style>
  <w:style w:type="paragraph" w:styleId="Topptekst">
    <w:name w:val="header"/>
    <w:basedOn w:val="Normal"/>
    <w:link w:val="TopptekstTegn"/>
    <w:uiPriority w:val="99"/>
    <w:unhideWhenUsed/>
    <w:rsid w:val="00DE2E3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E2E3E"/>
  </w:style>
  <w:style w:type="paragraph" w:styleId="Bunntekst">
    <w:name w:val="footer"/>
    <w:basedOn w:val="Normal"/>
    <w:link w:val="BunntekstTegn"/>
    <w:uiPriority w:val="99"/>
    <w:unhideWhenUsed/>
    <w:rsid w:val="00DE2E3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E2E3E"/>
  </w:style>
  <w:style w:type="paragraph" w:styleId="Revisjon">
    <w:name w:val="Revision"/>
    <w:hidden/>
    <w:uiPriority w:val="99"/>
    <w:semiHidden/>
    <w:rsid w:val="00912B43"/>
    <w:pPr>
      <w:spacing w:after="0" w:line="240" w:lineRule="auto"/>
    </w:pPr>
  </w:style>
  <w:style w:type="character" w:styleId="Hyperkobling">
    <w:name w:val="Hyperlink"/>
    <w:basedOn w:val="Standardskriftforavsnitt"/>
    <w:uiPriority w:val="99"/>
    <w:unhideWhenUsed/>
    <w:rsid w:val="009E5B2E"/>
    <w:rPr>
      <w:color w:val="0563C1" w:themeColor="hyperlink"/>
      <w:u w:val="single"/>
    </w:rPr>
  </w:style>
  <w:style w:type="character" w:styleId="Ulstomtale">
    <w:name w:val="Unresolved Mention"/>
    <w:basedOn w:val="Standardskriftforavsnitt"/>
    <w:uiPriority w:val="99"/>
    <w:semiHidden/>
    <w:unhideWhenUsed/>
    <w:rsid w:val="009E5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no/dokumenter/etiske-retningslinjer-for-naringslivskon/id66669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17CE4E5178724A99650691320A6FE7" ma:contentTypeVersion="17" ma:contentTypeDescription="Opprett et nytt dokument." ma:contentTypeScope="" ma:versionID="21036d79797b65dd25602a12a0a6020f">
  <xsd:schema xmlns:xsd="http://www.w3.org/2001/XMLSchema" xmlns:xs="http://www.w3.org/2001/XMLSchema" xmlns:p="http://schemas.microsoft.com/office/2006/metadata/properties" xmlns:ns2="d856ae58-c82c-4335-a65f-9c19ba779fa5" xmlns:ns3="916b913a-2323-43e7-b961-39ca02b43f87" targetNamespace="http://schemas.microsoft.com/office/2006/metadata/properties" ma:root="true" ma:fieldsID="bb932131219253157cd5b1730b187370" ns2:_="" ns3:_="">
    <xsd:import namespace="d856ae58-c82c-4335-a65f-9c19ba779fa5"/>
    <xsd:import namespace="916b913a-2323-43e7-b961-39ca02b43f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6ae58-c82c-4335-a65f-9c19ba77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d3770339-4ac7-4d6e-8fd8-ee46ce07a3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b913a-2323-43e7-b961-39ca02b43f87"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779165c8-00b3-49de-920e-53b3f837b836}" ma:internalName="TaxCatchAll" ma:showField="CatchAllData" ma:web="916b913a-2323-43e7-b961-39ca02b43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56ae58-c82c-4335-a65f-9c19ba779fa5">
      <Terms xmlns="http://schemas.microsoft.com/office/infopath/2007/PartnerControls"/>
    </lcf76f155ced4ddcb4097134ff3c332f>
    <TaxCatchAll xmlns="916b913a-2323-43e7-b961-39ca02b43f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73A44-4AC4-4BD6-AFE4-0838AFEC5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6ae58-c82c-4335-a65f-9c19ba779fa5"/>
    <ds:schemaRef ds:uri="916b913a-2323-43e7-b961-39ca02b43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3308A-2DFF-4F7B-8883-AFB13A51FA76}">
  <ds:schemaRefs>
    <ds:schemaRef ds:uri="http://schemas.openxmlformats.org/officeDocument/2006/bibliography"/>
  </ds:schemaRefs>
</ds:datastoreItem>
</file>

<file path=customXml/itemProps3.xml><?xml version="1.0" encoding="utf-8"?>
<ds:datastoreItem xmlns:ds="http://schemas.openxmlformats.org/officeDocument/2006/customXml" ds:itemID="{0F3168DB-D1E9-4345-B3FD-DB40E1AD9CA0}">
  <ds:schemaRefs>
    <ds:schemaRef ds:uri="http://schemas.microsoft.com/office/2006/metadata/properties"/>
    <ds:schemaRef ds:uri="http://schemas.microsoft.com/office/infopath/2007/PartnerControls"/>
    <ds:schemaRef ds:uri="d856ae58-c82c-4335-a65f-9c19ba779fa5"/>
    <ds:schemaRef ds:uri="916b913a-2323-43e7-b961-39ca02b43f87"/>
  </ds:schemaRefs>
</ds:datastoreItem>
</file>

<file path=customXml/itemProps4.xml><?xml version="1.0" encoding="utf-8"?>
<ds:datastoreItem xmlns:ds="http://schemas.openxmlformats.org/officeDocument/2006/customXml" ds:itemID="{768E4EC7-6C53-4658-9039-A99A1FB577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1356</Words>
  <Characters>7193</Characters>
  <Application>Microsoft Office Word</Application>
  <DocSecurity>0</DocSecurity>
  <Lines>59</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Paltiel, Rita</dc:creator>
  <cp:keywords/>
  <dc:description/>
  <cp:lastModifiedBy>Frode Richardsen</cp:lastModifiedBy>
  <cp:revision>9</cp:revision>
  <dcterms:created xsi:type="dcterms:W3CDTF">2025-12-17T18:32:00Z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0x0101008517CE4E5178724A99650691320A6FE7</vt:lpwstr>
  </property>
  <property fmtid="{D5CDD505-2E9C-101B-9397-08002B2CF9AE}" pid="3" name="MSIP_Label_536d71ed-e286-42a1-8703-c1fd0ea2549c_Enabled">
    <vt:lpwstr>true</vt:lpwstr>
  </property>
  <property fmtid="{D5CDD505-2E9C-101B-9397-08002B2CF9AE}" pid="4" name="MSIP_Label_536d71ed-e286-42a1-8703-c1fd0ea2549c_SetDate">
    <vt:lpwstr>2022-05-13T10:17:08Z</vt:lpwstr>
  </property>
  <property fmtid="{D5CDD505-2E9C-101B-9397-08002B2CF9AE}" pid="5" name="MSIP_Label_536d71ed-e286-42a1-8703-c1fd0ea2549c_Method">
    <vt:lpwstr>Privileged</vt:lpwstr>
  </property>
  <property fmtid="{D5CDD505-2E9C-101B-9397-08002B2CF9AE}" pid="6" name="MSIP_Label_536d71ed-e286-42a1-8703-c1fd0ea2549c_Name">
    <vt:lpwstr>Ugradert – kan deles fritt</vt:lpwstr>
  </property>
  <property fmtid="{D5CDD505-2E9C-101B-9397-08002B2CF9AE}" pid="7" name="MSIP_Label_536d71ed-e286-42a1-8703-c1fd0ea2549c_SiteId">
    <vt:lpwstr>1e0e6195-b5ec-427a-9cc1-db95904592f9</vt:lpwstr>
  </property>
  <property fmtid="{D5CDD505-2E9C-101B-9397-08002B2CF9AE}" pid="8" name="MSIP_Label_536d71ed-e286-42a1-8703-c1fd0ea2549c_ActionId">
    <vt:lpwstr>c24d8b16-f81b-49b2-b444-7f779333b9ca</vt:lpwstr>
  </property>
  <property fmtid="{D5CDD505-2E9C-101B-9397-08002B2CF9AE}" pid="9" name="MSIP_Label_536d71ed-e286-42a1-8703-c1fd0ea2549c_ContentBits">
    <vt:lpwstr>0</vt:lpwstr>
  </property>
  <property fmtid="{D5CDD505-2E9C-101B-9397-08002B2CF9AE}" pid="10" name="MediaServiceImageTags">
    <vt:lpwstr/>
  </property>
</Properties>
</file>