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BE3E" w14:textId="77777777" w:rsidR="00445065" w:rsidRPr="00194466" w:rsidRDefault="00445065" w:rsidP="00EB1440">
      <w:pPr>
        <w:pBdr>
          <w:bottom w:val="single" w:sz="18" w:space="1" w:color="800080"/>
        </w:pBdr>
        <w:rPr>
          <w:color w:val="000080"/>
        </w:rPr>
      </w:pPr>
      <w:bookmarkStart w:id="0" w:name="_Hlk232162728"/>
    </w:p>
    <w:p w14:paraId="30563348" w14:textId="77777777" w:rsidR="00445065" w:rsidRPr="00194466" w:rsidRDefault="00445065" w:rsidP="00EB7CC3">
      <w:pPr>
        <w:pStyle w:val="Tittel"/>
        <w:spacing w:before="0" w:after="0"/>
        <w:jc w:val="center"/>
        <w:rPr>
          <w:rFonts w:cs="Arial"/>
          <w:color w:val="000080"/>
          <w:sz w:val="44"/>
          <w:szCs w:val="44"/>
        </w:rPr>
      </w:pPr>
    </w:p>
    <w:p w14:paraId="75FA1410" w14:textId="77777777" w:rsidR="00445065" w:rsidRPr="00194466" w:rsidRDefault="00D80BA2" w:rsidP="001D238C">
      <w:pPr>
        <w:pStyle w:val="Tittel"/>
        <w:spacing w:before="120" w:after="120"/>
        <w:jc w:val="center"/>
        <w:rPr>
          <w:rFonts w:cs="Arial"/>
          <w:color w:val="000080"/>
          <w:sz w:val="44"/>
          <w:szCs w:val="44"/>
        </w:rPr>
      </w:pPr>
      <w:r>
        <w:rPr>
          <w:rFonts w:cs="Arial"/>
          <w:color w:val="000080"/>
          <w:sz w:val="44"/>
          <w:szCs w:val="44"/>
        </w:rPr>
        <w:t>Vedlegg A</w:t>
      </w:r>
    </w:p>
    <w:p w14:paraId="15E0B1E3" w14:textId="22AAC3BF" w:rsidR="00445065" w:rsidRPr="00194466" w:rsidRDefault="00C20CB1" w:rsidP="00EB7CC3">
      <w:pPr>
        <w:pStyle w:val="Tittel"/>
        <w:spacing w:before="120" w:after="120"/>
        <w:jc w:val="center"/>
        <w:rPr>
          <w:rFonts w:cs="Arial"/>
          <w:color w:val="000080"/>
          <w:sz w:val="44"/>
          <w:szCs w:val="44"/>
        </w:rPr>
      </w:pPr>
      <w:r>
        <w:rPr>
          <w:rFonts w:cs="Arial"/>
          <w:color w:val="000080"/>
          <w:sz w:val="44"/>
          <w:szCs w:val="44"/>
        </w:rPr>
        <w:t xml:space="preserve">Operativ behovsbeskrivelse - </w:t>
      </w:r>
    </w:p>
    <w:p w14:paraId="6814FF8B" w14:textId="77777777" w:rsidR="00445065" w:rsidRPr="00194466" w:rsidRDefault="00445065" w:rsidP="00EB7CC3">
      <w:pPr>
        <w:pStyle w:val="Tittel"/>
        <w:spacing w:before="120" w:after="120"/>
        <w:jc w:val="center"/>
        <w:rPr>
          <w:rFonts w:cs="Arial"/>
          <w:color w:val="000080"/>
          <w:sz w:val="44"/>
          <w:szCs w:val="44"/>
        </w:rPr>
      </w:pPr>
      <w:r>
        <w:rPr>
          <w:rFonts w:cs="Arial"/>
          <w:color w:val="000080"/>
          <w:sz w:val="44"/>
          <w:szCs w:val="44"/>
        </w:rPr>
        <w:t>«PXXXX Prosjektnavn»</w:t>
      </w:r>
    </w:p>
    <w:p w14:paraId="089C6C8A" w14:textId="77777777" w:rsidR="00445065" w:rsidRPr="00194466" w:rsidRDefault="00445065" w:rsidP="00EB7CC3">
      <w:pPr>
        <w:spacing w:before="0" w:after="0"/>
        <w:rPr>
          <w:color w:val="000080"/>
          <w:sz w:val="44"/>
          <w:szCs w:val="44"/>
        </w:rPr>
      </w:pPr>
    </w:p>
    <w:p w14:paraId="73FC92F7" w14:textId="77777777" w:rsidR="00445065" w:rsidRPr="00194466" w:rsidRDefault="00445065" w:rsidP="00EB7CC3">
      <w:pPr>
        <w:pBdr>
          <w:top w:val="single" w:sz="18" w:space="1" w:color="800080"/>
        </w:pBdr>
        <w:spacing w:before="120" w:after="120"/>
        <w:rPr>
          <w:color w:val="000080"/>
        </w:rPr>
      </w:pPr>
    </w:p>
    <w:p w14:paraId="3B9F0DB5" w14:textId="77777777" w:rsidR="00445065" w:rsidRDefault="00445065" w:rsidP="00EB7CC3">
      <w:pPr>
        <w:spacing w:before="120" w:after="120"/>
        <w:rPr>
          <w:sz w:val="20"/>
        </w:rPr>
      </w:pPr>
    </w:p>
    <w:p w14:paraId="5FDDBBE2" w14:textId="77777777" w:rsidR="00445065" w:rsidRDefault="00445065" w:rsidP="00827802">
      <w:pPr>
        <w:spacing w:before="56" w:after="113"/>
        <w:rPr>
          <w:sz w:val="20"/>
        </w:rPr>
      </w:pPr>
    </w:p>
    <w:bookmarkEnd w:id="0"/>
    <w:p w14:paraId="587DB2DA" w14:textId="77777777" w:rsidR="00445065" w:rsidRDefault="00445065" w:rsidP="00827802">
      <w:pPr>
        <w:spacing w:before="56" w:after="113"/>
        <w:rPr>
          <w:sz w:val="20"/>
        </w:rPr>
      </w:pPr>
    </w:p>
    <w:p w14:paraId="694348A8" w14:textId="77777777" w:rsidR="00445065" w:rsidRDefault="00445065" w:rsidP="00827802">
      <w:pPr>
        <w:spacing w:before="56" w:after="113"/>
        <w:rPr>
          <w:sz w:val="20"/>
        </w:rPr>
      </w:pPr>
    </w:p>
    <w:p w14:paraId="554751B6" w14:textId="77777777" w:rsidR="00445065" w:rsidRDefault="00445065" w:rsidP="00827802">
      <w:pPr>
        <w:spacing w:before="56" w:after="113"/>
        <w:rPr>
          <w:sz w:val="20"/>
        </w:rPr>
      </w:pPr>
    </w:p>
    <w:p w14:paraId="2C16968C" w14:textId="77777777" w:rsidR="00445065" w:rsidRDefault="00445065" w:rsidP="00827802">
      <w:pPr>
        <w:spacing w:before="56" w:after="113"/>
        <w:rPr>
          <w:sz w:val="20"/>
        </w:rPr>
      </w:pPr>
    </w:p>
    <w:p w14:paraId="799A541E" w14:textId="77777777" w:rsidR="00445065" w:rsidRDefault="00445065" w:rsidP="00827802">
      <w:pPr>
        <w:spacing w:before="56" w:after="113"/>
        <w:rPr>
          <w:sz w:val="20"/>
        </w:rPr>
      </w:pPr>
    </w:p>
    <w:p w14:paraId="309A0C3E" w14:textId="77777777" w:rsidR="00445065" w:rsidRDefault="00445065" w:rsidP="00827802">
      <w:pPr>
        <w:spacing w:before="56" w:after="113"/>
        <w:rPr>
          <w:sz w:val="20"/>
        </w:rPr>
      </w:pPr>
    </w:p>
    <w:p w14:paraId="20D47E6B" w14:textId="77777777" w:rsidR="00445065" w:rsidRDefault="00445065" w:rsidP="00827802">
      <w:pPr>
        <w:spacing w:before="56" w:after="113"/>
        <w:rPr>
          <w:sz w:val="20"/>
        </w:rPr>
      </w:pPr>
    </w:p>
    <w:p w14:paraId="130284D3" w14:textId="77777777" w:rsidR="00445065" w:rsidRDefault="00445065" w:rsidP="00827802">
      <w:pPr>
        <w:spacing w:before="56" w:after="113"/>
        <w:rPr>
          <w:sz w:val="20"/>
        </w:rPr>
      </w:pPr>
    </w:p>
    <w:p w14:paraId="62AE3DBC" w14:textId="77777777" w:rsidR="00445065" w:rsidRDefault="00445065" w:rsidP="00827802">
      <w:pPr>
        <w:spacing w:before="56" w:after="113"/>
        <w:rPr>
          <w:sz w:val="20"/>
        </w:rPr>
      </w:pPr>
    </w:p>
    <w:p w14:paraId="51834025" w14:textId="77777777" w:rsidR="00445065" w:rsidRDefault="00445065" w:rsidP="00827802">
      <w:pPr>
        <w:spacing w:before="56" w:after="113"/>
        <w:rPr>
          <w:sz w:val="20"/>
        </w:rPr>
      </w:pPr>
    </w:p>
    <w:p w14:paraId="3340A608" w14:textId="77777777" w:rsidR="00445065" w:rsidRDefault="00445065" w:rsidP="00827802">
      <w:pPr>
        <w:spacing w:before="56" w:after="113"/>
        <w:rPr>
          <w:sz w:val="20"/>
        </w:rPr>
      </w:pPr>
    </w:p>
    <w:p w14:paraId="522E4B89" w14:textId="77777777" w:rsidR="00445065" w:rsidRDefault="00445065" w:rsidP="00827802">
      <w:pPr>
        <w:spacing w:before="56" w:after="113"/>
        <w:rPr>
          <w:sz w:val="20"/>
        </w:rPr>
      </w:pPr>
    </w:p>
    <w:p w14:paraId="55149D50" w14:textId="77777777" w:rsidR="00445065" w:rsidRDefault="00445065" w:rsidP="00827802">
      <w:pPr>
        <w:spacing w:before="56" w:after="113"/>
        <w:rPr>
          <w:sz w:val="20"/>
        </w:rPr>
      </w:pPr>
    </w:p>
    <w:p w14:paraId="49E3A02B" w14:textId="77777777" w:rsidR="00445065" w:rsidRDefault="00445065" w:rsidP="00827802">
      <w:pPr>
        <w:spacing w:before="56" w:after="113"/>
        <w:rPr>
          <w:sz w:val="20"/>
        </w:rPr>
      </w:pPr>
    </w:p>
    <w:p w14:paraId="3C8475BA" w14:textId="77777777" w:rsidR="00445065" w:rsidRDefault="00445065" w:rsidP="00827802">
      <w:pPr>
        <w:spacing w:before="56" w:after="113"/>
        <w:rPr>
          <w:sz w:val="20"/>
        </w:rPr>
      </w:pPr>
    </w:p>
    <w:p w14:paraId="40A52DD2" w14:textId="77777777" w:rsidR="00445065" w:rsidRDefault="00445065" w:rsidP="00827802">
      <w:pPr>
        <w:spacing w:before="56" w:after="113"/>
        <w:rPr>
          <w:sz w:val="20"/>
        </w:rPr>
      </w:pPr>
    </w:p>
    <w:p w14:paraId="1BDBB58C" w14:textId="77777777" w:rsidR="00445065" w:rsidRDefault="00445065" w:rsidP="00827802">
      <w:pPr>
        <w:spacing w:before="56" w:after="113"/>
        <w:rPr>
          <w:sz w:val="20"/>
        </w:rPr>
      </w:pPr>
    </w:p>
    <w:p w14:paraId="71A9C5DC" w14:textId="60E95582" w:rsidR="00C20CB1"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b/>
          <w:sz w:val="18"/>
          <w:szCs w:val="18"/>
          <w:lang w:eastAsia="nb-NO"/>
        </w:rPr>
      </w:pPr>
      <w:r>
        <w:rPr>
          <w:b/>
          <w:sz w:val="18"/>
          <w:szCs w:val="18"/>
          <w:lang w:eastAsia="nb-NO"/>
        </w:rPr>
        <w:t>Dette er en hjelpetekst-boks, og alle disse grå boksene i SSD-malen skal fjernes før dokumentet ferdigstilles.</w:t>
      </w:r>
    </w:p>
    <w:p w14:paraId="1918701A" w14:textId="77777777" w:rsidR="00C20CB1"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b/>
          <w:sz w:val="18"/>
          <w:szCs w:val="18"/>
          <w:lang w:eastAsia="nb-NO"/>
        </w:rPr>
      </w:pPr>
      <w:r>
        <w:rPr>
          <w:b/>
          <w:sz w:val="18"/>
          <w:szCs w:val="18"/>
          <w:lang w:eastAsia="nb-NO"/>
        </w:rPr>
        <w:t>Øverst på forsiden plasseres prosjekteiers logo.</w:t>
      </w:r>
    </w:p>
    <w:p w14:paraId="59914D91" w14:textId="77777777" w:rsidR="00C20CB1" w:rsidRPr="00B46D58"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b/>
          <w:sz w:val="18"/>
          <w:szCs w:val="18"/>
          <w:lang w:eastAsia="nb-NO"/>
        </w:rPr>
      </w:pPr>
      <w:r>
        <w:rPr>
          <w:b/>
          <w:sz w:val="18"/>
          <w:szCs w:val="18"/>
          <w:lang w:eastAsia="nb-NO"/>
        </w:rPr>
        <w:t>Skjerming/gradering av informasjon i dokumentet:</w:t>
      </w:r>
    </w:p>
    <w:p w14:paraId="36598F64" w14:textId="77777777" w:rsidR="00C20CB1"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sz w:val="18"/>
          <w:szCs w:val="18"/>
          <w:lang w:eastAsia="nb-NO"/>
        </w:rPr>
      </w:pPr>
      <w:r>
        <w:rPr>
          <w:sz w:val="18"/>
          <w:szCs w:val="18"/>
          <w:lang w:eastAsia="nb-NO"/>
        </w:rPr>
        <w:t>Det er utsteders ansvar at riktig hjemmel anvendes, og følgende hjemler er de mest vanlige:</w:t>
      </w:r>
    </w:p>
    <w:p w14:paraId="24DEAF65" w14:textId="77777777" w:rsidR="00C20CB1" w:rsidRPr="00B46D58"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sz w:val="18"/>
          <w:szCs w:val="18"/>
          <w:lang w:eastAsia="nb-NO"/>
        </w:rPr>
      </w:pPr>
      <w:r>
        <w:rPr>
          <w:sz w:val="18"/>
          <w:szCs w:val="18"/>
          <w:lang w:eastAsia="nb-NO"/>
        </w:rPr>
        <w:t>Dokumentet kan unntas offentlighet (UO), eksempelvis på bakgrunn av konkurranse-/økonomiske årsaker:</w:t>
      </w:r>
    </w:p>
    <w:p w14:paraId="0DFB74C9" w14:textId="77777777" w:rsidR="00C20CB1" w:rsidRPr="00B46D58" w:rsidRDefault="00C20CB1" w:rsidP="00C20CB1">
      <w:pPr>
        <w:numPr>
          <w:ilvl w:val="0"/>
          <w:numId w:val="29"/>
        </w:numPr>
        <w:pBdr>
          <w:top w:val="single" w:sz="4" w:space="1" w:color="auto"/>
          <w:left w:val="single" w:sz="4" w:space="4" w:color="auto"/>
          <w:bottom w:val="single" w:sz="4" w:space="1" w:color="auto"/>
          <w:right w:val="single" w:sz="4" w:space="4" w:color="auto"/>
        </w:pBdr>
        <w:shd w:val="clear" w:color="auto" w:fill="F2F2F2"/>
        <w:tabs>
          <w:tab w:val="num" w:pos="360"/>
        </w:tabs>
        <w:spacing w:before="0" w:after="0"/>
        <w:ind w:left="142" w:right="408" w:hanging="142"/>
        <w:rPr>
          <w:i/>
          <w:sz w:val="18"/>
          <w:szCs w:val="18"/>
          <w:lang w:eastAsia="nb-NO"/>
        </w:rPr>
      </w:pPr>
      <w:r>
        <w:rPr>
          <w:i/>
          <w:sz w:val="18"/>
          <w:szCs w:val="18"/>
        </w:rPr>
        <w:t xml:space="preserve">Unntatt offentlighet etter </w:t>
      </w:r>
      <w:r>
        <w:rPr>
          <w:i/>
          <w:sz w:val="18"/>
          <w:szCs w:val="18"/>
          <w:lang w:val="nn-NO"/>
        </w:rPr>
        <w:t>offentleglova</w:t>
      </w:r>
      <w:r>
        <w:rPr>
          <w:i/>
          <w:sz w:val="18"/>
          <w:szCs w:val="18"/>
        </w:rPr>
        <w:t xml:space="preserve">: </w:t>
      </w:r>
      <w:proofErr w:type="spellStart"/>
      <w:r>
        <w:rPr>
          <w:i/>
          <w:sz w:val="18"/>
          <w:szCs w:val="18"/>
        </w:rPr>
        <w:t>ofl</w:t>
      </w:r>
      <w:proofErr w:type="spellEnd"/>
      <w:r>
        <w:rPr>
          <w:i/>
          <w:sz w:val="18"/>
          <w:szCs w:val="18"/>
        </w:rPr>
        <w:t xml:space="preserve"> § 13.1 jf. forvaltningsloven § 13.1.2</w:t>
      </w:r>
    </w:p>
    <w:p w14:paraId="02BBF440" w14:textId="77777777" w:rsidR="00C20CB1"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sz w:val="18"/>
          <w:szCs w:val="18"/>
          <w:lang w:eastAsia="nb-NO"/>
        </w:rPr>
      </w:pPr>
      <w:r>
        <w:rPr>
          <w:sz w:val="18"/>
          <w:szCs w:val="18"/>
          <w:lang w:eastAsia="nb-NO"/>
        </w:rPr>
        <w:t>Forøvrig kan informasjonen i dokumentet graderes BEGRENSET eller høyere, og da skal dokumentet punktgraderes:</w:t>
      </w:r>
    </w:p>
    <w:p w14:paraId="7F95FBAF" w14:textId="77777777" w:rsidR="00C20CB1" w:rsidRPr="00B46D58" w:rsidRDefault="00C20CB1" w:rsidP="00C20CB1">
      <w:pPr>
        <w:numPr>
          <w:ilvl w:val="0"/>
          <w:numId w:val="29"/>
        </w:numPr>
        <w:pBdr>
          <w:top w:val="single" w:sz="4" w:space="1" w:color="auto"/>
          <w:left w:val="single" w:sz="4" w:space="4" w:color="auto"/>
          <w:bottom w:val="single" w:sz="4" w:space="1" w:color="auto"/>
          <w:right w:val="single" w:sz="4" w:space="4" w:color="auto"/>
        </w:pBdr>
        <w:shd w:val="clear" w:color="auto" w:fill="F2F2F2"/>
        <w:tabs>
          <w:tab w:val="num" w:pos="360"/>
        </w:tabs>
        <w:spacing w:before="0" w:after="0"/>
        <w:ind w:left="142" w:right="408" w:hanging="142"/>
        <w:rPr>
          <w:sz w:val="18"/>
          <w:szCs w:val="18"/>
          <w:lang w:eastAsia="nb-NO"/>
        </w:rPr>
      </w:pPr>
      <w:r>
        <w:rPr>
          <w:i/>
          <w:sz w:val="18"/>
          <w:szCs w:val="18"/>
          <w:lang w:eastAsia="nb-NO"/>
        </w:rPr>
        <w:t xml:space="preserve">Gradert informasjon, unntatt offentlighet iht. sikkerhetsloven §§ </w:t>
      </w:r>
      <w:r>
        <w:rPr>
          <w:i/>
          <w:sz w:val="16"/>
          <w:szCs w:val="18"/>
          <w:lang w:eastAsia="nb-NO"/>
        </w:rPr>
        <w:t>5-3 og 5-4</w:t>
      </w:r>
      <w:r>
        <w:rPr>
          <w:i/>
          <w:sz w:val="18"/>
          <w:szCs w:val="18"/>
          <w:lang w:eastAsia="nb-NO"/>
        </w:rPr>
        <w:t xml:space="preserve">, jf. </w:t>
      </w:r>
      <w:r>
        <w:rPr>
          <w:i/>
          <w:sz w:val="18"/>
          <w:szCs w:val="18"/>
          <w:lang w:val="nn-NO" w:eastAsia="nb-NO"/>
        </w:rPr>
        <w:t>offentleglova</w:t>
      </w:r>
      <w:r>
        <w:rPr>
          <w:i/>
          <w:sz w:val="18"/>
          <w:szCs w:val="18"/>
          <w:lang w:eastAsia="nb-NO"/>
        </w:rPr>
        <w:t xml:space="preserve"> § 13, 1.ledd.</w:t>
      </w:r>
    </w:p>
    <w:p w14:paraId="7FD19476" w14:textId="3D731E19" w:rsidR="00C20CB1" w:rsidRPr="00C20CB1" w:rsidRDefault="00C20CB1" w:rsidP="00C20CB1">
      <w:pPr>
        <w:pBdr>
          <w:top w:val="single" w:sz="4" w:space="1" w:color="auto"/>
          <w:left w:val="single" w:sz="4" w:space="4" w:color="auto"/>
          <w:bottom w:val="single" w:sz="4" w:space="1" w:color="auto"/>
          <w:right w:val="single" w:sz="4" w:space="4" w:color="auto"/>
        </w:pBdr>
        <w:shd w:val="clear" w:color="auto" w:fill="F2F2F2"/>
        <w:ind w:right="408"/>
        <w:rPr>
          <w:sz w:val="6"/>
          <w:szCs w:val="6"/>
          <w:lang w:eastAsia="nb-NO"/>
        </w:rPr>
      </w:pPr>
      <w:r>
        <w:rPr>
          <w:sz w:val="18"/>
          <w:szCs w:val="18"/>
          <w:lang w:eastAsia="nb-NO"/>
        </w:rPr>
        <w:t xml:space="preserve">Eventuelt så kan informasjonen skjermes med FORTROLIG eller høyere: </w:t>
      </w:r>
      <w:r>
        <w:rPr>
          <w:sz w:val="18"/>
          <w:szCs w:val="18"/>
          <w:lang w:eastAsia="nb-NO"/>
        </w:rPr>
        <w:br/>
      </w:r>
      <w:r>
        <w:rPr>
          <w:rFonts w:ascii="Symbol" w:eastAsia="Symbol" w:hAnsi="Symbol" w:cs="Symbol"/>
          <w:sz w:val="18"/>
          <w:szCs w:val="18"/>
          <w:lang w:eastAsia="nb-NO"/>
        </w:rPr>
        <w:t>·</w:t>
      </w:r>
      <w:r>
        <w:rPr>
          <w:i/>
          <w:sz w:val="18"/>
          <w:szCs w:val="18"/>
          <w:lang w:eastAsia="nb-NO"/>
        </w:rPr>
        <w:t xml:space="preserve">Unntatt offentlighet iht. Beskyttelsesinstruksen §§ 2 og 3 og </w:t>
      </w:r>
      <w:r>
        <w:rPr>
          <w:i/>
          <w:sz w:val="18"/>
          <w:szCs w:val="18"/>
          <w:lang w:val="nn-NO" w:eastAsia="nb-NO"/>
        </w:rPr>
        <w:t>offentleglova</w:t>
      </w:r>
      <w:r>
        <w:rPr>
          <w:i/>
          <w:sz w:val="18"/>
          <w:szCs w:val="18"/>
          <w:lang w:eastAsia="nb-NO"/>
        </w:rPr>
        <w:t xml:space="preserve"> § 13, 1.ledd jf. forvaltningsloven § 13, 1.ledd</w:t>
      </w:r>
      <w:r>
        <w:rPr>
          <w:i/>
          <w:sz w:val="18"/>
          <w:szCs w:val="18"/>
          <w:lang w:eastAsia="nb-NO"/>
        </w:rPr>
        <w:br/>
      </w:r>
    </w:p>
    <w:p w14:paraId="48A6223A" w14:textId="77777777" w:rsidR="00445065" w:rsidRPr="0036138E" w:rsidRDefault="00445065" w:rsidP="00D9794D">
      <w:pPr>
        <w:spacing w:before="0" w:after="0"/>
        <w:rPr>
          <w:i/>
          <w:sz w:val="20"/>
          <w:lang w:eastAsia="nb-NO"/>
        </w:rPr>
      </w:pPr>
      <w:r>
        <w:rPr>
          <w:i/>
          <w:sz w:val="20"/>
          <w:vertAlign w:val="superscript"/>
          <w:lang w:eastAsia="nb-NO"/>
        </w:rPr>
        <w:br w:type="page"/>
      </w:r>
    </w:p>
    <w:p w14:paraId="287BD939" w14:textId="366F5752" w:rsidR="007926A9" w:rsidRDefault="00445065" w:rsidP="007926A9">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rPr>
          <w:b/>
          <w:color w:val="548DD4" w:themeColor="text2" w:themeTint="99"/>
          <w:sz w:val="32"/>
          <w:szCs w:val="32"/>
        </w:rPr>
      </w:pPr>
      <w:r>
        <w:rPr>
          <w:b/>
          <w:color w:val="548DD4" w:themeColor="text2" w:themeTint="99"/>
          <w:sz w:val="32"/>
          <w:szCs w:val="32"/>
        </w:rPr>
        <w:lastRenderedPageBreak/>
        <w:t xml:space="preserve">Endringslogg for mal for Operativ behovsbeskrivelse (OB) </w:t>
      </w:r>
    </w:p>
    <w:p w14:paraId="3249247E" w14:textId="4DB515B2" w:rsidR="007926A9" w:rsidRPr="00FF0713" w:rsidRDefault="007926A9" w:rsidP="007926A9">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rPr>
          <w:b/>
          <w:sz w:val="18"/>
          <w:szCs w:val="18"/>
          <w:lang w:eastAsia="nb-NO"/>
        </w:rPr>
      </w:pPr>
      <w:r>
        <w:rPr>
          <w:b/>
          <w:sz w:val="18"/>
          <w:szCs w:val="18"/>
          <w:lang w:eastAsia="nb-NO"/>
        </w:rPr>
        <w:t>Dette er F</w:t>
      </w:r>
      <w:r w:rsidR="00200300">
        <w:rPr>
          <w:b/>
          <w:sz w:val="18"/>
          <w:szCs w:val="18"/>
          <w:lang w:eastAsia="nb-NO"/>
        </w:rPr>
        <w:t>ST</w:t>
      </w:r>
      <w:r>
        <w:rPr>
          <w:b/>
          <w:sz w:val="18"/>
          <w:szCs w:val="18"/>
          <w:lang w:eastAsia="nb-NO"/>
        </w:rPr>
        <w:t xml:space="preserve">s endringslogg for BD-malen for Definisjonsfasen. Loggen skal fjernes og erstattes med </w:t>
      </w:r>
      <w:proofErr w:type="gramStart"/>
      <w:r>
        <w:rPr>
          <w:b/>
          <w:sz w:val="18"/>
          <w:szCs w:val="18"/>
          <w:lang w:eastAsia="nb-NO"/>
        </w:rPr>
        <w:t>teksten ”Denne</w:t>
      </w:r>
      <w:proofErr w:type="gramEnd"/>
      <w:r>
        <w:rPr>
          <w:b/>
          <w:sz w:val="18"/>
          <w:szCs w:val="18"/>
          <w:lang w:eastAsia="nb-NO"/>
        </w:rPr>
        <w:t xml:space="preserve"> siden er blank” i den endelige versjonen som fremsendes.  </w:t>
      </w:r>
    </w:p>
    <w:p w14:paraId="3B09C5DF" w14:textId="77777777" w:rsidR="00445065" w:rsidRPr="00A5017E" w:rsidRDefault="00445065" w:rsidP="007926A9">
      <w:pPr>
        <w:spacing w:before="120" w:after="0"/>
        <w:rPr>
          <w:i/>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7"/>
        <w:gridCol w:w="1421"/>
        <w:gridCol w:w="5528"/>
        <w:gridCol w:w="1355"/>
      </w:tblGrid>
      <w:tr w:rsidR="00445065" w:rsidRPr="00A5017E" w14:paraId="716847E0" w14:textId="77777777" w:rsidTr="00CA4234">
        <w:tc>
          <w:tcPr>
            <w:tcW w:w="1097" w:type="dxa"/>
            <w:shd w:val="clear" w:color="auto" w:fill="D9D9D9"/>
          </w:tcPr>
          <w:p w14:paraId="00F8DC86" w14:textId="77777777" w:rsidR="00445065" w:rsidRPr="00A5017E" w:rsidRDefault="00445065" w:rsidP="00A5017E">
            <w:pPr>
              <w:spacing w:before="120" w:after="0"/>
              <w:jc w:val="center"/>
              <w:rPr>
                <w:b/>
              </w:rPr>
            </w:pPr>
            <w:r>
              <w:rPr>
                <w:b/>
              </w:rPr>
              <w:t>Versjon</w:t>
            </w:r>
          </w:p>
        </w:tc>
        <w:tc>
          <w:tcPr>
            <w:tcW w:w="1421" w:type="dxa"/>
            <w:shd w:val="clear" w:color="auto" w:fill="D9D9D9"/>
          </w:tcPr>
          <w:p w14:paraId="6630B25B" w14:textId="77777777" w:rsidR="00445065" w:rsidRPr="00A5017E" w:rsidRDefault="00445065" w:rsidP="00A5017E">
            <w:pPr>
              <w:spacing w:before="120" w:after="0"/>
              <w:jc w:val="center"/>
              <w:rPr>
                <w:b/>
              </w:rPr>
            </w:pPr>
            <w:r>
              <w:rPr>
                <w:b/>
              </w:rPr>
              <w:t>Dato</w:t>
            </w:r>
          </w:p>
        </w:tc>
        <w:tc>
          <w:tcPr>
            <w:tcW w:w="5528" w:type="dxa"/>
            <w:shd w:val="clear" w:color="auto" w:fill="D9D9D9"/>
          </w:tcPr>
          <w:p w14:paraId="7537374E" w14:textId="77777777" w:rsidR="00445065" w:rsidRPr="00A5017E" w:rsidRDefault="00445065" w:rsidP="00A5017E">
            <w:pPr>
              <w:spacing w:before="120" w:after="0"/>
              <w:jc w:val="center"/>
              <w:rPr>
                <w:b/>
              </w:rPr>
            </w:pPr>
            <w:r>
              <w:rPr>
                <w:b/>
              </w:rPr>
              <w:t>Beskrivelse av endring</w:t>
            </w:r>
          </w:p>
        </w:tc>
        <w:tc>
          <w:tcPr>
            <w:tcW w:w="1355" w:type="dxa"/>
            <w:shd w:val="clear" w:color="auto" w:fill="D9D9D9"/>
          </w:tcPr>
          <w:p w14:paraId="6251A65E" w14:textId="77777777" w:rsidR="00445065" w:rsidRPr="00A5017E" w:rsidRDefault="00445065" w:rsidP="00A5017E">
            <w:pPr>
              <w:spacing w:before="120" w:after="0"/>
              <w:jc w:val="center"/>
              <w:rPr>
                <w:b/>
              </w:rPr>
            </w:pPr>
            <w:r>
              <w:rPr>
                <w:b/>
              </w:rPr>
              <w:t>Godkjent av</w:t>
            </w:r>
          </w:p>
        </w:tc>
      </w:tr>
      <w:tr w:rsidR="00445065" w:rsidRPr="00A5017E" w14:paraId="22AC4449" w14:textId="77777777" w:rsidTr="00CA4234">
        <w:tc>
          <w:tcPr>
            <w:tcW w:w="1097" w:type="dxa"/>
          </w:tcPr>
          <w:p w14:paraId="489A5383" w14:textId="370E2255" w:rsidR="00445065" w:rsidRPr="007926A9" w:rsidRDefault="00200300" w:rsidP="00A5017E">
            <w:pPr>
              <w:spacing w:before="120" w:after="0"/>
              <w:jc w:val="center"/>
              <w:rPr>
                <w:i/>
                <w:sz w:val="22"/>
                <w:szCs w:val="22"/>
              </w:rPr>
            </w:pPr>
            <w:r>
              <w:rPr>
                <w:i/>
                <w:sz w:val="22"/>
                <w:szCs w:val="22"/>
              </w:rPr>
              <w:t>1.0</w:t>
            </w:r>
          </w:p>
        </w:tc>
        <w:tc>
          <w:tcPr>
            <w:tcW w:w="1421" w:type="dxa"/>
          </w:tcPr>
          <w:p w14:paraId="63829B3C" w14:textId="3447FA76" w:rsidR="00445065" w:rsidRPr="007926A9" w:rsidRDefault="00445065" w:rsidP="00A5017E">
            <w:pPr>
              <w:spacing w:before="120" w:after="0"/>
              <w:jc w:val="center"/>
              <w:rPr>
                <w:i/>
                <w:sz w:val="22"/>
                <w:szCs w:val="22"/>
              </w:rPr>
            </w:pPr>
          </w:p>
        </w:tc>
        <w:tc>
          <w:tcPr>
            <w:tcW w:w="5528" w:type="dxa"/>
          </w:tcPr>
          <w:p w14:paraId="248A340D" w14:textId="486043B4" w:rsidR="00445065" w:rsidRPr="007926A9" w:rsidRDefault="00200300" w:rsidP="00AA12FA">
            <w:pPr>
              <w:spacing w:before="120" w:after="0"/>
              <w:rPr>
                <w:i/>
                <w:sz w:val="22"/>
                <w:szCs w:val="22"/>
              </w:rPr>
            </w:pPr>
            <w:r>
              <w:rPr>
                <w:i/>
                <w:sz w:val="22"/>
                <w:szCs w:val="22"/>
              </w:rPr>
              <w:t>Operativ behovsbeskrivelse for sentralt styringsdokument</w:t>
            </w:r>
          </w:p>
        </w:tc>
        <w:tc>
          <w:tcPr>
            <w:tcW w:w="1355" w:type="dxa"/>
          </w:tcPr>
          <w:p w14:paraId="64FB95BC" w14:textId="77777777" w:rsidR="00445065" w:rsidRPr="007926A9" w:rsidRDefault="00445065" w:rsidP="00A5017E">
            <w:pPr>
              <w:spacing w:before="120" w:after="0"/>
              <w:jc w:val="center"/>
              <w:rPr>
                <w:i/>
                <w:sz w:val="22"/>
                <w:szCs w:val="22"/>
              </w:rPr>
            </w:pPr>
          </w:p>
        </w:tc>
      </w:tr>
      <w:tr w:rsidR="00CA4234" w:rsidRPr="00A5017E" w14:paraId="63A78F03" w14:textId="77777777" w:rsidTr="00CA4234">
        <w:tc>
          <w:tcPr>
            <w:tcW w:w="1097" w:type="dxa"/>
          </w:tcPr>
          <w:p w14:paraId="45C46914" w14:textId="30122B21" w:rsidR="00CA4234" w:rsidRPr="007926A9" w:rsidRDefault="00CA4234" w:rsidP="00CA4234">
            <w:pPr>
              <w:spacing w:before="120" w:after="0"/>
              <w:jc w:val="center"/>
              <w:rPr>
                <w:i/>
                <w:sz w:val="22"/>
                <w:szCs w:val="22"/>
              </w:rPr>
            </w:pPr>
          </w:p>
        </w:tc>
        <w:tc>
          <w:tcPr>
            <w:tcW w:w="1421" w:type="dxa"/>
          </w:tcPr>
          <w:p w14:paraId="1B0005D3" w14:textId="440D698E" w:rsidR="00CA4234" w:rsidRPr="007926A9" w:rsidRDefault="00CA4234" w:rsidP="00CA4234">
            <w:pPr>
              <w:spacing w:before="120" w:after="0"/>
              <w:jc w:val="center"/>
              <w:rPr>
                <w:i/>
                <w:sz w:val="22"/>
                <w:szCs w:val="22"/>
              </w:rPr>
            </w:pPr>
          </w:p>
        </w:tc>
        <w:tc>
          <w:tcPr>
            <w:tcW w:w="5528" w:type="dxa"/>
          </w:tcPr>
          <w:p w14:paraId="6AEC3628" w14:textId="51973AE3" w:rsidR="00CA4234" w:rsidRPr="007926A9" w:rsidRDefault="00CA4234" w:rsidP="00CA4234">
            <w:pPr>
              <w:spacing w:before="120" w:after="0"/>
              <w:rPr>
                <w:i/>
                <w:sz w:val="22"/>
                <w:szCs w:val="22"/>
              </w:rPr>
            </w:pPr>
          </w:p>
        </w:tc>
        <w:tc>
          <w:tcPr>
            <w:tcW w:w="1355" w:type="dxa"/>
          </w:tcPr>
          <w:p w14:paraId="02E699D1" w14:textId="77777777" w:rsidR="00CA4234" w:rsidRPr="007926A9" w:rsidRDefault="00CA4234" w:rsidP="00CA4234">
            <w:pPr>
              <w:spacing w:before="120" w:after="0"/>
              <w:jc w:val="center"/>
              <w:rPr>
                <w:i/>
                <w:sz w:val="22"/>
                <w:szCs w:val="22"/>
              </w:rPr>
            </w:pPr>
          </w:p>
        </w:tc>
      </w:tr>
      <w:tr w:rsidR="00CA4234" w:rsidRPr="00A5017E" w14:paraId="45B7FED5" w14:textId="77777777" w:rsidTr="00CA4234">
        <w:tc>
          <w:tcPr>
            <w:tcW w:w="1097" w:type="dxa"/>
          </w:tcPr>
          <w:p w14:paraId="2E2646C0" w14:textId="77777777" w:rsidR="00CA4234" w:rsidRPr="00A5017E" w:rsidRDefault="00CA4234" w:rsidP="00CA4234">
            <w:pPr>
              <w:spacing w:before="120" w:after="0"/>
              <w:jc w:val="center"/>
              <w:rPr>
                <w:i/>
              </w:rPr>
            </w:pPr>
          </w:p>
        </w:tc>
        <w:tc>
          <w:tcPr>
            <w:tcW w:w="1421" w:type="dxa"/>
          </w:tcPr>
          <w:p w14:paraId="0D750A5F" w14:textId="77777777" w:rsidR="00CA4234" w:rsidRPr="00A5017E" w:rsidRDefault="00CA4234" w:rsidP="00CA4234">
            <w:pPr>
              <w:spacing w:before="120" w:after="0"/>
              <w:jc w:val="center"/>
              <w:rPr>
                <w:i/>
              </w:rPr>
            </w:pPr>
          </w:p>
        </w:tc>
        <w:tc>
          <w:tcPr>
            <w:tcW w:w="5528" w:type="dxa"/>
          </w:tcPr>
          <w:p w14:paraId="5E1B9116" w14:textId="77777777" w:rsidR="00CA4234" w:rsidRPr="00A5017E" w:rsidRDefault="00CA4234" w:rsidP="00CA4234">
            <w:pPr>
              <w:spacing w:before="120" w:after="0"/>
              <w:jc w:val="center"/>
              <w:rPr>
                <w:i/>
              </w:rPr>
            </w:pPr>
          </w:p>
        </w:tc>
        <w:tc>
          <w:tcPr>
            <w:tcW w:w="1355" w:type="dxa"/>
          </w:tcPr>
          <w:p w14:paraId="6299EA22" w14:textId="77777777" w:rsidR="00CA4234" w:rsidRPr="00A5017E" w:rsidRDefault="00CA4234" w:rsidP="00CA4234">
            <w:pPr>
              <w:spacing w:before="120" w:after="0"/>
              <w:jc w:val="center"/>
              <w:rPr>
                <w:i/>
              </w:rPr>
            </w:pPr>
          </w:p>
        </w:tc>
      </w:tr>
      <w:tr w:rsidR="00CA4234" w:rsidRPr="00A5017E" w14:paraId="13041F16" w14:textId="77777777" w:rsidTr="00CA4234">
        <w:tc>
          <w:tcPr>
            <w:tcW w:w="1097" w:type="dxa"/>
          </w:tcPr>
          <w:p w14:paraId="3EB7FB1C" w14:textId="77777777" w:rsidR="00CA4234" w:rsidRPr="00A5017E" w:rsidRDefault="00CA4234" w:rsidP="00CA4234">
            <w:pPr>
              <w:spacing w:before="120" w:after="0"/>
              <w:jc w:val="center"/>
              <w:rPr>
                <w:i/>
              </w:rPr>
            </w:pPr>
          </w:p>
        </w:tc>
        <w:tc>
          <w:tcPr>
            <w:tcW w:w="1421" w:type="dxa"/>
          </w:tcPr>
          <w:p w14:paraId="332930D2" w14:textId="77777777" w:rsidR="00CA4234" w:rsidRPr="00A5017E" w:rsidRDefault="00CA4234" w:rsidP="00CA4234">
            <w:pPr>
              <w:spacing w:before="120" w:after="0"/>
              <w:jc w:val="center"/>
              <w:rPr>
                <w:i/>
              </w:rPr>
            </w:pPr>
          </w:p>
        </w:tc>
        <w:tc>
          <w:tcPr>
            <w:tcW w:w="5528" w:type="dxa"/>
          </w:tcPr>
          <w:p w14:paraId="4E42C559" w14:textId="77777777" w:rsidR="00CA4234" w:rsidRPr="00A5017E" w:rsidRDefault="00CA4234" w:rsidP="00CA4234">
            <w:pPr>
              <w:spacing w:before="120" w:after="0"/>
              <w:jc w:val="center"/>
              <w:rPr>
                <w:i/>
              </w:rPr>
            </w:pPr>
          </w:p>
        </w:tc>
        <w:tc>
          <w:tcPr>
            <w:tcW w:w="1355" w:type="dxa"/>
          </w:tcPr>
          <w:p w14:paraId="7299D819" w14:textId="77777777" w:rsidR="00CA4234" w:rsidRPr="00A5017E" w:rsidRDefault="00CA4234" w:rsidP="00CA4234">
            <w:pPr>
              <w:spacing w:before="120" w:after="0"/>
              <w:jc w:val="center"/>
              <w:rPr>
                <w:i/>
              </w:rPr>
            </w:pPr>
          </w:p>
        </w:tc>
      </w:tr>
      <w:tr w:rsidR="00CA4234" w:rsidRPr="00A5017E" w14:paraId="547454CE" w14:textId="77777777" w:rsidTr="00CA4234">
        <w:tc>
          <w:tcPr>
            <w:tcW w:w="1097" w:type="dxa"/>
          </w:tcPr>
          <w:p w14:paraId="202946F7" w14:textId="77777777" w:rsidR="00CA4234" w:rsidRPr="00A5017E" w:rsidRDefault="00CA4234" w:rsidP="00CA4234">
            <w:pPr>
              <w:spacing w:before="120" w:after="0"/>
              <w:jc w:val="center"/>
              <w:rPr>
                <w:i/>
              </w:rPr>
            </w:pPr>
          </w:p>
        </w:tc>
        <w:tc>
          <w:tcPr>
            <w:tcW w:w="1421" w:type="dxa"/>
          </w:tcPr>
          <w:p w14:paraId="6A943F81" w14:textId="77777777" w:rsidR="00CA4234" w:rsidRPr="00A5017E" w:rsidRDefault="00CA4234" w:rsidP="00CA4234">
            <w:pPr>
              <w:spacing w:before="120" w:after="0"/>
              <w:jc w:val="center"/>
              <w:rPr>
                <w:i/>
              </w:rPr>
            </w:pPr>
          </w:p>
        </w:tc>
        <w:tc>
          <w:tcPr>
            <w:tcW w:w="5528" w:type="dxa"/>
          </w:tcPr>
          <w:p w14:paraId="54552688" w14:textId="77777777" w:rsidR="00CA4234" w:rsidRPr="00A5017E" w:rsidRDefault="00CA4234" w:rsidP="00CA4234">
            <w:pPr>
              <w:spacing w:before="120" w:after="0"/>
              <w:jc w:val="center"/>
              <w:rPr>
                <w:i/>
              </w:rPr>
            </w:pPr>
          </w:p>
        </w:tc>
        <w:tc>
          <w:tcPr>
            <w:tcW w:w="1355" w:type="dxa"/>
          </w:tcPr>
          <w:p w14:paraId="61B4141C" w14:textId="77777777" w:rsidR="00CA4234" w:rsidRPr="00A5017E" w:rsidRDefault="00CA4234" w:rsidP="00CA4234">
            <w:pPr>
              <w:spacing w:before="120" w:after="0"/>
              <w:jc w:val="center"/>
              <w:rPr>
                <w:i/>
              </w:rPr>
            </w:pPr>
          </w:p>
        </w:tc>
      </w:tr>
      <w:tr w:rsidR="00CA4234" w:rsidRPr="00A5017E" w14:paraId="3666F5CC" w14:textId="77777777" w:rsidTr="00CA4234">
        <w:tc>
          <w:tcPr>
            <w:tcW w:w="1097" w:type="dxa"/>
          </w:tcPr>
          <w:p w14:paraId="0DE64C7D" w14:textId="77777777" w:rsidR="00CA4234" w:rsidRPr="00A5017E" w:rsidRDefault="00CA4234" w:rsidP="00CA4234">
            <w:pPr>
              <w:spacing w:before="120" w:after="0"/>
              <w:jc w:val="center"/>
              <w:rPr>
                <w:i/>
              </w:rPr>
            </w:pPr>
          </w:p>
        </w:tc>
        <w:tc>
          <w:tcPr>
            <w:tcW w:w="1421" w:type="dxa"/>
          </w:tcPr>
          <w:p w14:paraId="57110F3B" w14:textId="77777777" w:rsidR="00CA4234" w:rsidRPr="00A5017E" w:rsidRDefault="00CA4234" w:rsidP="00CA4234">
            <w:pPr>
              <w:spacing w:before="120" w:after="0"/>
              <w:jc w:val="center"/>
              <w:rPr>
                <w:i/>
              </w:rPr>
            </w:pPr>
          </w:p>
        </w:tc>
        <w:tc>
          <w:tcPr>
            <w:tcW w:w="5528" w:type="dxa"/>
          </w:tcPr>
          <w:p w14:paraId="448230A3" w14:textId="77777777" w:rsidR="00CA4234" w:rsidRPr="00A5017E" w:rsidRDefault="00CA4234" w:rsidP="00CA4234">
            <w:pPr>
              <w:spacing w:before="120" w:after="0"/>
              <w:jc w:val="center"/>
              <w:rPr>
                <w:i/>
              </w:rPr>
            </w:pPr>
          </w:p>
        </w:tc>
        <w:tc>
          <w:tcPr>
            <w:tcW w:w="1355" w:type="dxa"/>
          </w:tcPr>
          <w:p w14:paraId="5190ADC3" w14:textId="77777777" w:rsidR="00CA4234" w:rsidRPr="00A5017E" w:rsidRDefault="00CA4234" w:rsidP="00CA4234">
            <w:pPr>
              <w:spacing w:before="120" w:after="0"/>
              <w:jc w:val="center"/>
              <w:rPr>
                <w:i/>
              </w:rPr>
            </w:pPr>
          </w:p>
        </w:tc>
      </w:tr>
      <w:tr w:rsidR="00CA4234" w:rsidRPr="00A5017E" w14:paraId="5BEC1567" w14:textId="77777777" w:rsidTr="00CA4234">
        <w:tc>
          <w:tcPr>
            <w:tcW w:w="1097" w:type="dxa"/>
          </w:tcPr>
          <w:p w14:paraId="26F0526D" w14:textId="77777777" w:rsidR="00CA4234" w:rsidRPr="00A5017E" w:rsidRDefault="00CA4234" w:rsidP="00CA4234">
            <w:pPr>
              <w:spacing w:before="120" w:after="0"/>
              <w:jc w:val="center"/>
              <w:rPr>
                <w:i/>
              </w:rPr>
            </w:pPr>
          </w:p>
        </w:tc>
        <w:tc>
          <w:tcPr>
            <w:tcW w:w="1421" w:type="dxa"/>
          </w:tcPr>
          <w:p w14:paraId="6C96E5BA" w14:textId="77777777" w:rsidR="00CA4234" w:rsidRPr="00A5017E" w:rsidRDefault="00CA4234" w:rsidP="00CA4234">
            <w:pPr>
              <w:spacing w:before="120" w:after="0"/>
              <w:jc w:val="center"/>
              <w:rPr>
                <w:i/>
              </w:rPr>
            </w:pPr>
          </w:p>
        </w:tc>
        <w:tc>
          <w:tcPr>
            <w:tcW w:w="5528" w:type="dxa"/>
          </w:tcPr>
          <w:p w14:paraId="73F8115F" w14:textId="77777777" w:rsidR="00CA4234" w:rsidRPr="00A5017E" w:rsidRDefault="00CA4234" w:rsidP="00CA4234">
            <w:pPr>
              <w:spacing w:before="120" w:after="0"/>
              <w:jc w:val="center"/>
              <w:rPr>
                <w:i/>
              </w:rPr>
            </w:pPr>
          </w:p>
        </w:tc>
        <w:tc>
          <w:tcPr>
            <w:tcW w:w="1355" w:type="dxa"/>
          </w:tcPr>
          <w:p w14:paraId="0EBF4CA5" w14:textId="77777777" w:rsidR="00CA4234" w:rsidRPr="00A5017E" w:rsidRDefault="00CA4234" w:rsidP="00CA4234">
            <w:pPr>
              <w:spacing w:before="120" w:after="0"/>
              <w:jc w:val="center"/>
              <w:rPr>
                <w:i/>
              </w:rPr>
            </w:pPr>
          </w:p>
        </w:tc>
      </w:tr>
    </w:tbl>
    <w:p w14:paraId="0AFE0ADB" w14:textId="77777777" w:rsidR="00445065" w:rsidRDefault="00445065" w:rsidP="00827802">
      <w:pPr>
        <w:spacing w:before="56" w:after="113"/>
        <w:rPr>
          <w:sz w:val="20"/>
        </w:rPr>
      </w:pPr>
    </w:p>
    <w:p w14:paraId="4EF31F64" w14:textId="77777777" w:rsidR="00377102" w:rsidRDefault="00377102" w:rsidP="00377102">
      <w:pPr>
        <w:jc w:val="center"/>
        <w:rPr>
          <w:i/>
        </w:rPr>
      </w:pPr>
      <w:r>
        <w:rPr>
          <w:i/>
        </w:rPr>
        <w:t>&lt; Denne siden er blank &gt;</w:t>
      </w:r>
      <w:r>
        <w:rPr>
          <w:sz w:val="20"/>
        </w:rPr>
        <w:br w:type="page"/>
      </w:r>
    </w:p>
    <w:p w14:paraId="60082322" w14:textId="43295DC8" w:rsidR="00445065" w:rsidRPr="00CD27D1" w:rsidRDefault="00445065" w:rsidP="00CD27D1">
      <w:pPr>
        <w:pBdr>
          <w:top w:val="single" w:sz="4" w:space="1" w:color="auto"/>
          <w:left w:val="single" w:sz="4" w:space="4" w:color="auto"/>
          <w:bottom w:val="single" w:sz="4" w:space="1" w:color="auto"/>
          <w:right w:val="single" w:sz="4" w:space="4" w:color="auto"/>
        </w:pBdr>
        <w:shd w:val="clear" w:color="auto" w:fill="F3F3F3"/>
        <w:spacing w:before="56" w:after="113"/>
        <w:rPr>
          <w:b/>
          <w:sz w:val="20"/>
        </w:rPr>
      </w:pPr>
      <w:r>
        <w:rPr>
          <w:b/>
        </w:rPr>
        <w:lastRenderedPageBreak/>
        <w:t>Til deg som skal utarbeide den operative behovsbeskrivelsen (OB):</w:t>
      </w:r>
    </w:p>
    <w:p w14:paraId="3338A718" w14:textId="411EEA9A" w:rsidR="00445065" w:rsidRDefault="00D80BA2" w:rsidP="00CD27D1">
      <w:pPr>
        <w:pBdr>
          <w:top w:val="single" w:sz="4" w:space="1" w:color="auto"/>
          <w:left w:val="single" w:sz="4" w:space="4" w:color="auto"/>
          <w:bottom w:val="single" w:sz="4" w:space="1" w:color="auto"/>
          <w:right w:val="single" w:sz="4" w:space="4" w:color="auto"/>
        </w:pBdr>
        <w:shd w:val="clear" w:color="auto" w:fill="F3F3F3"/>
        <w:spacing w:before="56" w:after="113"/>
        <w:rPr>
          <w:sz w:val="20"/>
        </w:rPr>
      </w:pPr>
      <w:r>
        <w:t>Denne mal for OB er utviklet til bruk i forbindelse med utarbeidelse av det sentrale styringsdokument (SSD).</w:t>
      </w:r>
      <w:r w:rsidR="00865093" w:rsidRPr="00865093">
        <w:t xml:space="preserve"> </w:t>
      </w:r>
      <w:r w:rsidR="00865093">
        <w:t xml:space="preserve">Behovsdokumentet skal </w:t>
      </w:r>
      <w:r w:rsidR="00D35040">
        <w:t>i starten av forprosjektfasen (</w:t>
      </w:r>
      <w:r w:rsidR="00D35040" w:rsidRPr="00EB7D9B">
        <w:rPr>
          <w:b/>
          <w:bCs/>
        </w:rPr>
        <w:t>trinn 1</w:t>
      </w:r>
      <w:r w:rsidR="00D35040">
        <w:t xml:space="preserve">) </w:t>
      </w:r>
      <w:r w:rsidR="001D39CC">
        <w:t xml:space="preserve">utarbeides av BA og </w:t>
      </w:r>
      <w:r w:rsidR="00865093">
        <w:t xml:space="preserve">beskrive operative behov og brukskonsept, med utgangspunkt i en trussel eller et behov. OB vil deretter benyttes som </w:t>
      </w:r>
      <w:r w:rsidR="001D39CC">
        <w:t>ramme</w:t>
      </w:r>
      <w:r w:rsidR="00865093">
        <w:t xml:space="preserve"> for det videre arbeidet sammen med GA (FMA/FB) med å fremskaffe en løsning som kan ivareta brukers behov.</w:t>
      </w:r>
      <w:r w:rsidR="003E7978">
        <w:t xml:space="preserve"> OB skal </w:t>
      </w:r>
      <w:r w:rsidR="00CB5A5E">
        <w:t xml:space="preserve">diskuteres med </w:t>
      </w:r>
      <w:r w:rsidR="003E7978">
        <w:t xml:space="preserve">PE for </w:t>
      </w:r>
      <w:r w:rsidR="001D39CC">
        <w:t xml:space="preserve">å sikre forankring av rammen, før </w:t>
      </w:r>
      <w:r w:rsidR="00D35040" w:rsidRPr="00EB7D9B">
        <w:rPr>
          <w:b/>
          <w:bCs/>
        </w:rPr>
        <w:t>trinn 2</w:t>
      </w:r>
      <w:r w:rsidR="001D39CC">
        <w:t xml:space="preserve"> - GAs arbeid med løsninger og overordnede funksjonelle krav- iverksettes</w:t>
      </w:r>
      <w:r w:rsidR="003E7978">
        <w:t>.</w:t>
      </w:r>
    </w:p>
    <w:p w14:paraId="0315FC69" w14:textId="08AC4B7D" w:rsidR="00445065" w:rsidRPr="00D9794D" w:rsidRDefault="00445065" w:rsidP="00F30EFC">
      <w:pPr>
        <w:pBdr>
          <w:top w:val="single" w:sz="4" w:space="1" w:color="auto"/>
          <w:left w:val="single" w:sz="4" w:space="4" w:color="auto"/>
          <w:bottom w:val="single" w:sz="4" w:space="1" w:color="auto"/>
          <w:right w:val="single" w:sz="4" w:space="4" w:color="auto"/>
        </w:pBdr>
        <w:shd w:val="clear" w:color="auto" w:fill="F3F3F3"/>
        <w:spacing w:before="56" w:after="0"/>
        <w:rPr>
          <w:b/>
          <w:sz w:val="20"/>
        </w:rPr>
      </w:pPr>
      <w:r>
        <w:rPr>
          <w:b/>
        </w:rPr>
        <w:t>Hensikt</w:t>
      </w:r>
    </w:p>
    <w:p w14:paraId="7D810BE0" w14:textId="72F47DFC" w:rsidR="00445065" w:rsidRDefault="001F0D34" w:rsidP="00F30EFC">
      <w:pPr>
        <w:pBdr>
          <w:top w:val="single" w:sz="4" w:space="1" w:color="auto"/>
          <w:left w:val="single" w:sz="4" w:space="4" w:color="auto"/>
          <w:bottom w:val="single" w:sz="4" w:space="1" w:color="auto"/>
          <w:right w:val="single" w:sz="4" w:space="4" w:color="auto"/>
        </w:pBdr>
        <w:shd w:val="clear" w:color="auto" w:fill="F3F3F3"/>
        <w:spacing w:before="0" w:after="113"/>
      </w:pPr>
      <w:r>
        <w:t xml:space="preserve">Operativ behovsbeskrivelse skal gi en samlet beskrivelse av Forsvarets operative behov (for materiell- og EBA-prosjekter) eller virksomhetsbehov (for IKT-prosjekter), inkludert en tydelig prioritering av behovene. </w:t>
      </w:r>
      <w:r w:rsidR="00865093">
        <w:t>Dette setter rammen for hva</w:t>
      </w:r>
      <w:r w:rsidR="00445065">
        <w:t xml:space="preserve"> løsninge</w:t>
      </w:r>
      <w:r w:rsidR="00865093">
        <w:t>r</w:t>
      </w:r>
      <w:r w:rsidR="00445065">
        <w:t xml:space="preserve"> skal dekke</w:t>
      </w:r>
      <w:r w:rsidR="00865093">
        <w:t xml:space="preserve">. </w:t>
      </w:r>
      <w:r w:rsidR="00865093" w:rsidRPr="00EB7D9B">
        <w:rPr>
          <w:u w:val="single"/>
        </w:rPr>
        <w:t>OB må derfor være på plass før videre arbeid med overordnede funksjonelle krav til løsninger sammen med GA, og for dialog med industrien</w:t>
      </w:r>
      <w:r w:rsidR="00D35040">
        <w:rPr>
          <w:u w:val="single"/>
        </w:rPr>
        <w:t>/leverandør-/entreprenørmarkedet</w:t>
      </w:r>
      <w:r w:rsidR="00865093" w:rsidRPr="00EB7D9B">
        <w:rPr>
          <w:u w:val="single"/>
        </w:rPr>
        <w:t xml:space="preserve"> om muligheter</w:t>
      </w:r>
      <w:r w:rsidR="003E7978" w:rsidRPr="00EB7D9B">
        <w:rPr>
          <w:u w:val="single"/>
        </w:rPr>
        <w:t xml:space="preserve"> og løsninger</w:t>
      </w:r>
      <w:r w:rsidR="00445065" w:rsidRPr="00EB7D9B">
        <w:rPr>
          <w:u w:val="single"/>
        </w:rPr>
        <w:t>.</w:t>
      </w:r>
    </w:p>
    <w:p w14:paraId="5AB1985F" w14:textId="77777777" w:rsidR="00445065" w:rsidRPr="00F30EFC" w:rsidRDefault="00445065" w:rsidP="00F30EFC">
      <w:pPr>
        <w:pBdr>
          <w:top w:val="single" w:sz="4" w:space="1" w:color="auto"/>
          <w:left w:val="single" w:sz="4" w:space="4" w:color="auto"/>
          <w:bottom w:val="single" w:sz="4" w:space="1" w:color="auto"/>
          <w:right w:val="single" w:sz="4" w:space="4" w:color="auto"/>
        </w:pBdr>
        <w:shd w:val="clear" w:color="auto" w:fill="F3F3F3"/>
        <w:spacing w:before="56" w:after="0"/>
        <w:rPr>
          <w:b/>
        </w:rPr>
      </w:pPr>
      <w:r>
        <w:rPr>
          <w:b/>
        </w:rPr>
        <w:t xml:space="preserve">Ansvarlig </w:t>
      </w:r>
    </w:p>
    <w:p w14:paraId="6A2F58FD" w14:textId="57BF322A" w:rsidR="00445065" w:rsidRDefault="00033E69" w:rsidP="00CD27D1">
      <w:pPr>
        <w:pBdr>
          <w:top w:val="single" w:sz="4" w:space="1" w:color="auto"/>
          <w:left w:val="single" w:sz="4" w:space="4" w:color="auto"/>
          <w:bottom w:val="single" w:sz="4" w:space="1" w:color="auto"/>
          <w:right w:val="single" w:sz="4" w:space="4" w:color="auto"/>
        </w:pBdr>
        <w:shd w:val="clear" w:color="auto" w:fill="F3F3F3"/>
        <w:spacing w:before="56" w:after="113"/>
        <w:rPr>
          <w:sz w:val="20"/>
        </w:rPr>
      </w:pPr>
      <w:r>
        <w:t xml:space="preserve">Brukeransvarlig (BA) er ansvarlig for utarbeidelse og kvalitetssikring av </w:t>
      </w:r>
      <w:r w:rsidR="009C30B1">
        <w:t>O</w:t>
      </w:r>
      <w:r>
        <w:t>B</w:t>
      </w:r>
      <w:r w:rsidR="00865093">
        <w:t xml:space="preserve">, men bør ha dialog med FMA/FB som GA for å sikre at dokumentet er egnet som underlag til etterfølgende arbeid </w:t>
      </w:r>
      <w:r w:rsidR="001F0D34">
        <w:t>i</w:t>
      </w:r>
      <w:r w:rsidR="00865093">
        <w:t xml:space="preserve"> prosjektet</w:t>
      </w:r>
      <w:r>
        <w:t>. Dokumentet legges frem for godkjenning som en del av det sentrale styringsdokumentet; SSD.</w:t>
      </w:r>
      <w:r w:rsidR="00865093">
        <w:t xml:space="preserve"> Siden OB setter rammen for andre aktiviteter som skal leveres som del av SSD, må imidlertid OB utarbeides tidlig i forprosjektfasen. Dersom OB må justeres underveis i fasen er det viktig at øvrige dokumenter fanger opp og legger til grunn de endrede </w:t>
      </w:r>
      <w:r w:rsidR="008F451F">
        <w:t>premissene (eksempelvis nye eller justerte behov, eller endrede prioriteringer mellom behov som volum/antall og konkrete kapabiliteter).</w:t>
      </w:r>
    </w:p>
    <w:p w14:paraId="29643A69" w14:textId="77777777" w:rsidR="00445065" w:rsidRPr="005767AE" w:rsidRDefault="00445065" w:rsidP="005767AE">
      <w:pPr>
        <w:rPr>
          <w:b/>
          <w:color w:val="244061" w:themeColor="accent1" w:themeShade="80"/>
          <w:sz w:val="28"/>
          <w:szCs w:val="28"/>
        </w:rPr>
      </w:pPr>
      <w:r>
        <w:br w:type="page"/>
      </w:r>
      <w:r>
        <w:rPr>
          <w:b/>
          <w:color w:val="244061" w:themeColor="accent1" w:themeShade="80"/>
          <w:sz w:val="28"/>
          <w:szCs w:val="28"/>
        </w:rPr>
        <w:t>Innhold</w:t>
      </w:r>
    </w:p>
    <w:p w14:paraId="4CA4FFBE" w14:textId="243D76C9" w:rsidR="002D1AD5" w:rsidRDefault="00B45269">
      <w:pPr>
        <w:pStyle w:val="INNH1"/>
        <w:tabs>
          <w:tab w:val="left" w:pos="480"/>
          <w:tab w:val="right" w:leader="dot" w:pos="14108"/>
        </w:tabs>
        <w:rPr>
          <w:rFonts w:asciiTheme="minorHAnsi" w:eastAsiaTheme="minorEastAsia" w:hAnsiTheme="minorHAnsi" w:cstheme="minorBidi"/>
          <w:b w:val="0"/>
          <w:bCs w:val="0"/>
          <w:caps w:val="0"/>
          <w:noProof/>
          <w:kern w:val="2"/>
          <w:sz w:val="24"/>
          <w:lang w:eastAsia="nb-NO"/>
          <w14:ligatures w14:val="standardContextual"/>
        </w:rPr>
      </w:pPr>
      <w:r>
        <w:rPr>
          <w:rFonts w:cs="Arial"/>
          <w:b w:val="0"/>
          <w:bCs w:val="0"/>
          <w:color w:val="0000FF"/>
          <w:highlight w:val="yellow"/>
        </w:rPr>
        <w:fldChar w:fldCharType="begin"/>
      </w:r>
      <w:r>
        <w:rPr>
          <w:rFonts w:cs="Arial"/>
          <w:b w:val="0"/>
          <w:bCs w:val="0"/>
          <w:color w:val="0000FF"/>
          <w:highlight w:val="yellow"/>
        </w:rPr>
        <w:instrText xml:space="preserve"> TOC \o "1-2" \h \z \u </w:instrText>
      </w:r>
      <w:r>
        <w:rPr>
          <w:rFonts w:cs="Arial"/>
          <w:b w:val="0"/>
          <w:bCs w:val="0"/>
          <w:color w:val="0000FF"/>
          <w:highlight w:val="yellow"/>
        </w:rPr>
        <w:fldChar w:fldCharType="separate"/>
      </w:r>
      <w:hyperlink w:anchor="_Toc233897478" w:history="1">
        <w:r w:rsidR="002D1AD5" w:rsidRPr="00D32671">
          <w:rPr>
            <w:rStyle w:val="Hyperkobling"/>
            <w:noProof/>
          </w:rPr>
          <w:t>1</w:t>
        </w:r>
        <w:r w:rsidR="002D1AD5">
          <w:rPr>
            <w:rFonts w:asciiTheme="minorHAnsi" w:eastAsiaTheme="minorEastAsia" w:hAnsiTheme="minorHAnsi" w:cstheme="minorBidi"/>
            <w:b w:val="0"/>
            <w:bCs w:val="0"/>
            <w:caps w:val="0"/>
            <w:noProof/>
            <w:kern w:val="2"/>
            <w:sz w:val="24"/>
            <w:lang w:eastAsia="nb-NO"/>
            <w14:ligatures w14:val="standardContextual"/>
          </w:rPr>
          <w:tab/>
        </w:r>
        <w:r w:rsidR="002D1AD5" w:rsidRPr="00D32671">
          <w:rPr>
            <w:rStyle w:val="Hyperkobling"/>
            <w:noProof/>
          </w:rPr>
          <w:t>Innledning</w:t>
        </w:r>
        <w:r w:rsidR="002D1AD5">
          <w:rPr>
            <w:noProof/>
            <w:webHidden/>
          </w:rPr>
          <w:tab/>
        </w:r>
        <w:r w:rsidR="002D1AD5">
          <w:rPr>
            <w:noProof/>
            <w:webHidden/>
          </w:rPr>
          <w:fldChar w:fldCharType="begin"/>
        </w:r>
        <w:r w:rsidR="002D1AD5">
          <w:rPr>
            <w:noProof/>
            <w:webHidden/>
          </w:rPr>
          <w:instrText xml:space="preserve"> PAGEREF _Toc233897478 \h </w:instrText>
        </w:r>
        <w:r w:rsidR="002D1AD5">
          <w:rPr>
            <w:noProof/>
            <w:webHidden/>
          </w:rPr>
        </w:r>
        <w:r w:rsidR="002D1AD5">
          <w:rPr>
            <w:noProof/>
            <w:webHidden/>
          </w:rPr>
          <w:fldChar w:fldCharType="separate"/>
        </w:r>
        <w:r w:rsidR="002D1AD5">
          <w:rPr>
            <w:noProof/>
            <w:webHidden/>
          </w:rPr>
          <w:t>6</w:t>
        </w:r>
        <w:r w:rsidR="002D1AD5">
          <w:rPr>
            <w:noProof/>
            <w:webHidden/>
          </w:rPr>
          <w:fldChar w:fldCharType="end"/>
        </w:r>
      </w:hyperlink>
    </w:p>
    <w:p w14:paraId="70F3F81C" w14:textId="07E75348" w:rsidR="002D1AD5" w:rsidRDefault="00F929B9">
      <w:pPr>
        <w:pStyle w:val="INNH1"/>
        <w:tabs>
          <w:tab w:val="left" w:pos="480"/>
          <w:tab w:val="right" w:leader="dot" w:pos="14108"/>
        </w:tabs>
        <w:rPr>
          <w:rFonts w:asciiTheme="minorHAnsi" w:eastAsiaTheme="minorEastAsia" w:hAnsiTheme="minorHAnsi" w:cstheme="minorBidi"/>
          <w:b w:val="0"/>
          <w:bCs w:val="0"/>
          <w:caps w:val="0"/>
          <w:noProof/>
          <w:kern w:val="2"/>
          <w:sz w:val="24"/>
          <w:lang w:eastAsia="nb-NO"/>
          <w14:ligatures w14:val="standardContextual"/>
        </w:rPr>
      </w:pPr>
      <w:hyperlink w:anchor="_Toc233897479" w:history="1">
        <w:r w:rsidR="002D1AD5" w:rsidRPr="00D32671">
          <w:rPr>
            <w:rStyle w:val="Hyperkobling"/>
            <w:noProof/>
          </w:rPr>
          <w:t>2</w:t>
        </w:r>
        <w:r w:rsidR="002D1AD5">
          <w:rPr>
            <w:rFonts w:asciiTheme="minorHAnsi" w:eastAsiaTheme="minorEastAsia" w:hAnsiTheme="minorHAnsi" w:cstheme="minorBidi"/>
            <w:b w:val="0"/>
            <w:bCs w:val="0"/>
            <w:caps w:val="0"/>
            <w:noProof/>
            <w:kern w:val="2"/>
            <w:sz w:val="24"/>
            <w:lang w:eastAsia="nb-NO"/>
            <w14:ligatures w14:val="standardContextual"/>
          </w:rPr>
          <w:tab/>
        </w:r>
        <w:r w:rsidR="002D1AD5" w:rsidRPr="00D32671">
          <w:rPr>
            <w:rStyle w:val="Hyperkobling"/>
            <w:noProof/>
          </w:rPr>
          <w:t>Operativ kontekst</w:t>
        </w:r>
        <w:r w:rsidR="002D1AD5">
          <w:rPr>
            <w:noProof/>
            <w:webHidden/>
          </w:rPr>
          <w:tab/>
        </w:r>
        <w:r w:rsidR="002D1AD5">
          <w:rPr>
            <w:noProof/>
            <w:webHidden/>
          </w:rPr>
          <w:fldChar w:fldCharType="begin"/>
        </w:r>
        <w:r w:rsidR="002D1AD5">
          <w:rPr>
            <w:noProof/>
            <w:webHidden/>
          </w:rPr>
          <w:instrText xml:space="preserve"> PAGEREF _Toc233897479 \h </w:instrText>
        </w:r>
        <w:r w:rsidR="002D1AD5">
          <w:rPr>
            <w:noProof/>
            <w:webHidden/>
          </w:rPr>
        </w:r>
        <w:r w:rsidR="002D1AD5">
          <w:rPr>
            <w:noProof/>
            <w:webHidden/>
          </w:rPr>
          <w:fldChar w:fldCharType="separate"/>
        </w:r>
        <w:r w:rsidR="002D1AD5">
          <w:rPr>
            <w:noProof/>
            <w:webHidden/>
          </w:rPr>
          <w:t>6</w:t>
        </w:r>
        <w:r w:rsidR="002D1AD5">
          <w:rPr>
            <w:noProof/>
            <w:webHidden/>
          </w:rPr>
          <w:fldChar w:fldCharType="end"/>
        </w:r>
      </w:hyperlink>
    </w:p>
    <w:p w14:paraId="5A822D13" w14:textId="0E247B79" w:rsidR="002D1AD5" w:rsidRDefault="00F929B9">
      <w:pPr>
        <w:pStyle w:val="INNH2"/>
        <w:tabs>
          <w:tab w:val="left" w:pos="960"/>
          <w:tab w:val="right" w:leader="dot" w:pos="14108"/>
        </w:tabs>
        <w:rPr>
          <w:rFonts w:asciiTheme="minorHAnsi" w:eastAsiaTheme="minorEastAsia" w:hAnsiTheme="minorHAnsi" w:cstheme="minorBidi"/>
          <w:smallCaps w:val="0"/>
          <w:noProof/>
          <w:kern w:val="2"/>
          <w:sz w:val="24"/>
          <w:lang w:eastAsia="nb-NO"/>
          <w14:ligatures w14:val="standardContextual"/>
        </w:rPr>
      </w:pPr>
      <w:hyperlink w:anchor="_Toc233897480" w:history="1">
        <w:r w:rsidR="002D1AD5" w:rsidRPr="00D32671">
          <w:rPr>
            <w:rStyle w:val="Hyperkobling"/>
            <w:noProof/>
          </w:rPr>
          <w:t>2.1</w:t>
        </w:r>
        <w:r w:rsidR="002D1AD5">
          <w:rPr>
            <w:rFonts w:asciiTheme="minorHAnsi" w:eastAsiaTheme="minorEastAsia" w:hAnsiTheme="minorHAnsi" w:cstheme="minorBidi"/>
            <w:smallCaps w:val="0"/>
            <w:noProof/>
            <w:kern w:val="2"/>
            <w:sz w:val="24"/>
            <w:lang w:eastAsia="nb-NO"/>
            <w14:ligatures w14:val="standardContextual"/>
          </w:rPr>
          <w:tab/>
        </w:r>
        <w:r w:rsidR="002D1AD5" w:rsidRPr="00D32671">
          <w:rPr>
            <w:rStyle w:val="Hyperkobling"/>
            <w:noProof/>
          </w:rPr>
          <w:t>Operative forhold/ brukssituasjon</w:t>
        </w:r>
        <w:r w:rsidR="002D1AD5">
          <w:rPr>
            <w:noProof/>
            <w:webHidden/>
          </w:rPr>
          <w:tab/>
        </w:r>
        <w:r w:rsidR="002D1AD5">
          <w:rPr>
            <w:noProof/>
            <w:webHidden/>
          </w:rPr>
          <w:fldChar w:fldCharType="begin"/>
        </w:r>
        <w:r w:rsidR="002D1AD5">
          <w:rPr>
            <w:noProof/>
            <w:webHidden/>
          </w:rPr>
          <w:instrText xml:space="preserve"> PAGEREF _Toc233897480 \h </w:instrText>
        </w:r>
        <w:r w:rsidR="002D1AD5">
          <w:rPr>
            <w:noProof/>
            <w:webHidden/>
          </w:rPr>
        </w:r>
        <w:r w:rsidR="002D1AD5">
          <w:rPr>
            <w:noProof/>
            <w:webHidden/>
          </w:rPr>
          <w:fldChar w:fldCharType="separate"/>
        </w:r>
        <w:r w:rsidR="002D1AD5">
          <w:rPr>
            <w:noProof/>
            <w:webHidden/>
          </w:rPr>
          <w:t>6</w:t>
        </w:r>
        <w:r w:rsidR="002D1AD5">
          <w:rPr>
            <w:noProof/>
            <w:webHidden/>
          </w:rPr>
          <w:fldChar w:fldCharType="end"/>
        </w:r>
      </w:hyperlink>
    </w:p>
    <w:p w14:paraId="4F08291D" w14:textId="326224EE" w:rsidR="002D1AD5" w:rsidRDefault="00F929B9">
      <w:pPr>
        <w:pStyle w:val="INNH2"/>
        <w:tabs>
          <w:tab w:val="left" w:pos="960"/>
          <w:tab w:val="right" w:leader="dot" w:pos="14108"/>
        </w:tabs>
        <w:rPr>
          <w:rFonts w:asciiTheme="minorHAnsi" w:eastAsiaTheme="minorEastAsia" w:hAnsiTheme="minorHAnsi" w:cstheme="minorBidi"/>
          <w:smallCaps w:val="0"/>
          <w:noProof/>
          <w:kern w:val="2"/>
          <w:sz w:val="24"/>
          <w:lang w:eastAsia="nb-NO"/>
          <w14:ligatures w14:val="standardContextual"/>
        </w:rPr>
      </w:pPr>
      <w:hyperlink w:anchor="_Toc233897481" w:history="1">
        <w:r w:rsidR="002D1AD5" w:rsidRPr="00D32671">
          <w:rPr>
            <w:rStyle w:val="Hyperkobling"/>
            <w:noProof/>
          </w:rPr>
          <w:t>2.2</w:t>
        </w:r>
        <w:r w:rsidR="002D1AD5">
          <w:rPr>
            <w:rFonts w:asciiTheme="minorHAnsi" w:eastAsiaTheme="minorEastAsia" w:hAnsiTheme="minorHAnsi" w:cstheme="minorBidi"/>
            <w:smallCaps w:val="0"/>
            <w:noProof/>
            <w:kern w:val="2"/>
            <w:sz w:val="24"/>
            <w:lang w:eastAsia="nb-NO"/>
            <w14:ligatures w14:val="standardContextual"/>
          </w:rPr>
          <w:tab/>
        </w:r>
        <w:r w:rsidR="002D1AD5" w:rsidRPr="00D32671">
          <w:rPr>
            <w:rStyle w:val="Hyperkobling"/>
            <w:noProof/>
          </w:rPr>
          <w:t>Grensesnitt</w:t>
        </w:r>
        <w:r w:rsidR="002D1AD5">
          <w:rPr>
            <w:noProof/>
            <w:webHidden/>
          </w:rPr>
          <w:tab/>
        </w:r>
        <w:r w:rsidR="002D1AD5">
          <w:rPr>
            <w:noProof/>
            <w:webHidden/>
          </w:rPr>
          <w:fldChar w:fldCharType="begin"/>
        </w:r>
        <w:r w:rsidR="002D1AD5">
          <w:rPr>
            <w:noProof/>
            <w:webHidden/>
          </w:rPr>
          <w:instrText xml:space="preserve"> PAGEREF _Toc233897481 \h </w:instrText>
        </w:r>
        <w:r w:rsidR="002D1AD5">
          <w:rPr>
            <w:noProof/>
            <w:webHidden/>
          </w:rPr>
        </w:r>
        <w:r w:rsidR="002D1AD5">
          <w:rPr>
            <w:noProof/>
            <w:webHidden/>
          </w:rPr>
          <w:fldChar w:fldCharType="separate"/>
        </w:r>
        <w:r w:rsidR="002D1AD5">
          <w:rPr>
            <w:noProof/>
            <w:webHidden/>
          </w:rPr>
          <w:t>7</w:t>
        </w:r>
        <w:r w:rsidR="002D1AD5">
          <w:rPr>
            <w:noProof/>
            <w:webHidden/>
          </w:rPr>
          <w:fldChar w:fldCharType="end"/>
        </w:r>
      </w:hyperlink>
    </w:p>
    <w:p w14:paraId="071E1701" w14:textId="0504F6E6" w:rsidR="002D1AD5" w:rsidRDefault="00F929B9">
      <w:pPr>
        <w:pStyle w:val="INNH2"/>
        <w:tabs>
          <w:tab w:val="left" w:pos="960"/>
          <w:tab w:val="right" w:leader="dot" w:pos="14108"/>
        </w:tabs>
        <w:rPr>
          <w:rFonts w:asciiTheme="minorHAnsi" w:eastAsiaTheme="minorEastAsia" w:hAnsiTheme="minorHAnsi" w:cstheme="minorBidi"/>
          <w:smallCaps w:val="0"/>
          <w:noProof/>
          <w:kern w:val="2"/>
          <w:sz w:val="24"/>
          <w:lang w:eastAsia="nb-NO"/>
          <w14:ligatures w14:val="standardContextual"/>
        </w:rPr>
      </w:pPr>
      <w:hyperlink w:anchor="_Toc233897482" w:history="1">
        <w:r w:rsidR="002D1AD5" w:rsidRPr="00D32671">
          <w:rPr>
            <w:rStyle w:val="Hyperkobling"/>
            <w:noProof/>
          </w:rPr>
          <w:t>2.3</w:t>
        </w:r>
        <w:r w:rsidR="002D1AD5">
          <w:rPr>
            <w:rFonts w:asciiTheme="minorHAnsi" w:eastAsiaTheme="minorEastAsia" w:hAnsiTheme="minorHAnsi" w:cstheme="minorBidi"/>
            <w:smallCaps w:val="0"/>
            <w:noProof/>
            <w:kern w:val="2"/>
            <w:sz w:val="24"/>
            <w:lang w:eastAsia="nb-NO"/>
            <w14:ligatures w14:val="standardContextual"/>
          </w:rPr>
          <w:tab/>
        </w:r>
        <w:r w:rsidR="002D1AD5" w:rsidRPr="00D32671">
          <w:rPr>
            <w:rStyle w:val="Hyperkobling"/>
            <w:noProof/>
          </w:rPr>
          <w:t>Brukere og roller</w:t>
        </w:r>
        <w:r w:rsidR="002D1AD5">
          <w:rPr>
            <w:noProof/>
            <w:webHidden/>
          </w:rPr>
          <w:tab/>
        </w:r>
        <w:r w:rsidR="002D1AD5">
          <w:rPr>
            <w:noProof/>
            <w:webHidden/>
          </w:rPr>
          <w:fldChar w:fldCharType="begin"/>
        </w:r>
        <w:r w:rsidR="002D1AD5">
          <w:rPr>
            <w:noProof/>
            <w:webHidden/>
          </w:rPr>
          <w:instrText xml:space="preserve"> PAGEREF _Toc233897482 \h </w:instrText>
        </w:r>
        <w:r w:rsidR="002D1AD5">
          <w:rPr>
            <w:noProof/>
            <w:webHidden/>
          </w:rPr>
        </w:r>
        <w:r w:rsidR="002D1AD5">
          <w:rPr>
            <w:noProof/>
            <w:webHidden/>
          </w:rPr>
          <w:fldChar w:fldCharType="separate"/>
        </w:r>
        <w:r w:rsidR="002D1AD5">
          <w:rPr>
            <w:noProof/>
            <w:webHidden/>
          </w:rPr>
          <w:t>8</w:t>
        </w:r>
        <w:r w:rsidR="002D1AD5">
          <w:rPr>
            <w:noProof/>
            <w:webHidden/>
          </w:rPr>
          <w:fldChar w:fldCharType="end"/>
        </w:r>
      </w:hyperlink>
    </w:p>
    <w:p w14:paraId="28653032" w14:textId="1EA78D5B" w:rsidR="002D1AD5" w:rsidRDefault="00F929B9">
      <w:pPr>
        <w:pStyle w:val="INNH2"/>
        <w:tabs>
          <w:tab w:val="left" w:pos="960"/>
          <w:tab w:val="right" w:leader="dot" w:pos="14108"/>
        </w:tabs>
        <w:rPr>
          <w:rFonts w:asciiTheme="minorHAnsi" w:eastAsiaTheme="minorEastAsia" w:hAnsiTheme="minorHAnsi" w:cstheme="minorBidi"/>
          <w:smallCaps w:val="0"/>
          <w:noProof/>
          <w:kern w:val="2"/>
          <w:sz w:val="24"/>
          <w:lang w:eastAsia="nb-NO"/>
          <w14:ligatures w14:val="standardContextual"/>
        </w:rPr>
      </w:pPr>
      <w:hyperlink w:anchor="_Toc233897483" w:history="1">
        <w:r w:rsidR="002D1AD5" w:rsidRPr="00D32671">
          <w:rPr>
            <w:rStyle w:val="Hyperkobling"/>
            <w:b/>
            <w:iCs/>
            <w:noProof/>
          </w:rPr>
          <w:t>2.4</w:t>
        </w:r>
        <w:r w:rsidR="002D1AD5">
          <w:rPr>
            <w:rFonts w:asciiTheme="minorHAnsi" w:eastAsiaTheme="minorEastAsia" w:hAnsiTheme="minorHAnsi" w:cstheme="minorBidi"/>
            <w:smallCaps w:val="0"/>
            <w:noProof/>
            <w:kern w:val="2"/>
            <w:sz w:val="24"/>
            <w:lang w:eastAsia="nb-NO"/>
            <w14:ligatures w14:val="standardContextual"/>
          </w:rPr>
          <w:tab/>
        </w:r>
        <w:r w:rsidR="002D1AD5" w:rsidRPr="00D32671">
          <w:rPr>
            <w:rStyle w:val="Hyperkobling"/>
            <w:b/>
            <w:iCs/>
            <w:noProof/>
          </w:rPr>
          <w:t>L</w:t>
        </w:r>
        <w:r w:rsidR="002D1AD5" w:rsidRPr="00D32671">
          <w:rPr>
            <w:rStyle w:val="Hyperkobling"/>
            <w:rFonts w:hint="eastAsia"/>
            <w:b/>
            <w:iCs/>
            <w:noProof/>
          </w:rPr>
          <w:t>ø</w:t>
        </w:r>
        <w:r w:rsidR="002D1AD5" w:rsidRPr="00D32671">
          <w:rPr>
            <w:rStyle w:val="Hyperkobling"/>
            <w:b/>
            <w:iCs/>
            <w:noProof/>
          </w:rPr>
          <w:t>sningens levetid og driftsprofil/ bruksbelastning</w:t>
        </w:r>
        <w:r w:rsidR="002D1AD5">
          <w:rPr>
            <w:noProof/>
            <w:webHidden/>
          </w:rPr>
          <w:tab/>
        </w:r>
        <w:r w:rsidR="002D1AD5">
          <w:rPr>
            <w:noProof/>
            <w:webHidden/>
          </w:rPr>
          <w:fldChar w:fldCharType="begin"/>
        </w:r>
        <w:r w:rsidR="002D1AD5">
          <w:rPr>
            <w:noProof/>
            <w:webHidden/>
          </w:rPr>
          <w:instrText xml:space="preserve"> PAGEREF _Toc233897483 \h </w:instrText>
        </w:r>
        <w:r w:rsidR="002D1AD5">
          <w:rPr>
            <w:noProof/>
            <w:webHidden/>
          </w:rPr>
        </w:r>
        <w:r w:rsidR="002D1AD5">
          <w:rPr>
            <w:noProof/>
            <w:webHidden/>
          </w:rPr>
          <w:fldChar w:fldCharType="separate"/>
        </w:r>
        <w:r w:rsidR="002D1AD5">
          <w:rPr>
            <w:noProof/>
            <w:webHidden/>
          </w:rPr>
          <w:t>8</w:t>
        </w:r>
        <w:r w:rsidR="002D1AD5">
          <w:rPr>
            <w:noProof/>
            <w:webHidden/>
          </w:rPr>
          <w:fldChar w:fldCharType="end"/>
        </w:r>
      </w:hyperlink>
    </w:p>
    <w:p w14:paraId="4CF6B5CC" w14:textId="76E65D6A" w:rsidR="002D1AD5" w:rsidRDefault="00F929B9">
      <w:pPr>
        <w:pStyle w:val="INNH1"/>
        <w:tabs>
          <w:tab w:val="left" w:pos="480"/>
          <w:tab w:val="right" w:leader="dot" w:pos="14108"/>
        </w:tabs>
        <w:rPr>
          <w:rFonts w:asciiTheme="minorHAnsi" w:eastAsiaTheme="minorEastAsia" w:hAnsiTheme="minorHAnsi" w:cstheme="minorBidi"/>
          <w:b w:val="0"/>
          <w:bCs w:val="0"/>
          <w:caps w:val="0"/>
          <w:noProof/>
          <w:kern w:val="2"/>
          <w:sz w:val="24"/>
          <w:lang w:eastAsia="nb-NO"/>
          <w14:ligatures w14:val="standardContextual"/>
        </w:rPr>
      </w:pPr>
      <w:hyperlink w:anchor="_Toc233897484" w:history="1">
        <w:r w:rsidR="002D1AD5" w:rsidRPr="00D32671">
          <w:rPr>
            <w:rStyle w:val="Hyperkobling"/>
            <w:noProof/>
          </w:rPr>
          <w:t>3</w:t>
        </w:r>
        <w:r w:rsidR="002D1AD5">
          <w:rPr>
            <w:rFonts w:asciiTheme="minorHAnsi" w:eastAsiaTheme="minorEastAsia" w:hAnsiTheme="minorHAnsi" w:cstheme="minorBidi"/>
            <w:b w:val="0"/>
            <w:bCs w:val="0"/>
            <w:caps w:val="0"/>
            <w:noProof/>
            <w:kern w:val="2"/>
            <w:sz w:val="24"/>
            <w:lang w:eastAsia="nb-NO"/>
            <w14:ligatures w14:val="standardContextual"/>
          </w:rPr>
          <w:tab/>
        </w:r>
        <w:r w:rsidR="002D1AD5" w:rsidRPr="00D32671">
          <w:rPr>
            <w:rStyle w:val="Hyperkobling"/>
            <w:noProof/>
          </w:rPr>
          <w:t>Operative behov/ virksomhetsbehov</w:t>
        </w:r>
        <w:r w:rsidR="002D1AD5">
          <w:rPr>
            <w:noProof/>
            <w:webHidden/>
          </w:rPr>
          <w:tab/>
        </w:r>
        <w:r w:rsidR="002D1AD5">
          <w:rPr>
            <w:noProof/>
            <w:webHidden/>
          </w:rPr>
          <w:fldChar w:fldCharType="begin"/>
        </w:r>
        <w:r w:rsidR="002D1AD5">
          <w:rPr>
            <w:noProof/>
            <w:webHidden/>
          </w:rPr>
          <w:instrText xml:space="preserve"> PAGEREF _Toc233897484 \h </w:instrText>
        </w:r>
        <w:r w:rsidR="002D1AD5">
          <w:rPr>
            <w:noProof/>
            <w:webHidden/>
          </w:rPr>
        </w:r>
        <w:r w:rsidR="002D1AD5">
          <w:rPr>
            <w:noProof/>
            <w:webHidden/>
          </w:rPr>
          <w:fldChar w:fldCharType="separate"/>
        </w:r>
        <w:r w:rsidR="002D1AD5">
          <w:rPr>
            <w:noProof/>
            <w:webHidden/>
          </w:rPr>
          <w:t>8</w:t>
        </w:r>
        <w:r w:rsidR="002D1AD5">
          <w:rPr>
            <w:noProof/>
            <w:webHidden/>
          </w:rPr>
          <w:fldChar w:fldCharType="end"/>
        </w:r>
      </w:hyperlink>
    </w:p>
    <w:p w14:paraId="2FA91F76" w14:textId="7DDCAC5F" w:rsidR="002D1AD5" w:rsidRDefault="00F929B9">
      <w:pPr>
        <w:pStyle w:val="INNH2"/>
        <w:tabs>
          <w:tab w:val="left" w:pos="960"/>
          <w:tab w:val="right" w:leader="dot" w:pos="14108"/>
        </w:tabs>
        <w:rPr>
          <w:rFonts w:asciiTheme="minorHAnsi" w:eastAsiaTheme="minorEastAsia" w:hAnsiTheme="minorHAnsi" w:cstheme="minorBidi"/>
          <w:smallCaps w:val="0"/>
          <w:noProof/>
          <w:kern w:val="2"/>
          <w:sz w:val="24"/>
          <w:lang w:eastAsia="nb-NO"/>
          <w14:ligatures w14:val="standardContextual"/>
        </w:rPr>
      </w:pPr>
      <w:hyperlink w:anchor="_Toc233897485" w:history="1">
        <w:r w:rsidR="002D1AD5" w:rsidRPr="00D32671">
          <w:rPr>
            <w:rStyle w:val="Hyperkobling"/>
            <w:noProof/>
          </w:rPr>
          <w:t>3.1</w:t>
        </w:r>
        <w:r w:rsidR="002D1AD5">
          <w:rPr>
            <w:rFonts w:asciiTheme="minorHAnsi" w:eastAsiaTheme="minorEastAsia" w:hAnsiTheme="minorHAnsi" w:cstheme="minorBidi"/>
            <w:smallCaps w:val="0"/>
            <w:noProof/>
            <w:kern w:val="2"/>
            <w:sz w:val="24"/>
            <w:lang w:eastAsia="nb-NO"/>
            <w14:ligatures w14:val="standardContextual"/>
          </w:rPr>
          <w:tab/>
        </w:r>
        <w:r w:rsidR="002D1AD5" w:rsidRPr="00D32671">
          <w:rPr>
            <w:rStyle w:val="Hyperkobling"/>
            <w:noProof/>
          </w:rPr>
          <w:t>Inndeling og prioritering av kapabiliteter</w:t>
        </w:r>
        <w:r w:rsidR="002D1AD5">
          <w:rPr>
            <w:noProof/>
            <w:webHidden/>
          </w:rPr>
          <w:tab/>
        </w:r>
        <w:r w:rsidR="002D1AD5">
          <w:rPr>
            <w:noProof/>
            <w:webHidden/>
          </w:rPr>
          <w:fldChar w:fldCharType="begin"/>
        </w:r>
        <w:r w:rsidR="002D1AD5">
          <w:rPr>
            <w:noProof/>
            <w:webHidden/>
          </w:rPr>
          <w:instrText xml:space="preserve"> PAGEREF _Toc233897485 \h </w:instrText>
        </w:r>
        <w:r w:rsidR="002D1AD5">
          <w:rPr>
            <w:noProof/>
            <w:webHidden/>
          </w:rPr>
        </w:r>
        <w:r w:rsidR="002D1AD5">
          <w:rPr>
            <w:noProof/>
            <w:webHidden/>
          </w:rPr>
          <w:fldChar w:fldCharType="separate"/>
        </w:r>
        <w:r w:rsidR="002D1AD5">
          <w:rPr>
            <w:noProof/>
            <w:webHidden/>
          </w:rPr>
          <w:t>9</w:t>
        </w:r>
        <w:r w:rsidR="002D1AD5">
          <w:rPr>
            <w:noProof/>
            <w:webHidden/>
          </w:rPr>
          <w:fldChar w:fldCharType="end"/>
        </w:r>
      </w:hyperlink>
    </w:p>
    <w:p w14:paraId="0628CF3B" w14:textId="417F9117" w:rsidR="002D1AD5" w:rsidRDefault="00F929B9">
      <w:pPr>
        <w:pStyle w:val="INNH2"/>
        <w:tabs>
          <w:tab w:val="left" w:pos="960"/>
          <w:tab w:val="right" w:leader="dot" w:pos="14108"/>
        </w:tabs>
        <w:rPr>
          <w:rFonts w:asciiTheme="minorHAnsi" w:eastAsiaTheme="minorEastAsia" w:hAnsiTheme="minorHAnsi" w:cstheme="minorBidi"/>
          <w:smallCaps w:val="0"/>
          <w:noProof/>
          <w:kern w:val="2"/>
          <w:sz w:val="24"/>
          <w:lang w:eastAsia="nb-NO"/>
          <w14:ligatures w14:val="standardContextual"/>
        </w:rPr>
      </w:pPr>
      <w:hyperlink w:anchor="_Toc233897486" w:history="1">
        <w:r w:rsidR="002D1AD5" w:rsidRPr="00D32671">
          <w:rPr>
            <w:rStyle w:val="Hyperkobling"/>
            <w:noProof/>
          </w:rPr>
          <w:t>3.2</w:t>
        </w:r>
        <w:r w:rsidR="002D1AD5">
          <w:rPr>
            <w:rFonts w:asciiTheme="minorHAnsi" w:eastAsiaTheme="minorEastAsia" w:hAnsiTheme="minorHAnsi" w:cstheme="minorBidi"/>
            <w:smallCaps w:val="0"/>
            <w:noProof/>
            <w:kern w:val="2"/>
            <w:sz w:val="24"/>
            <w:lang w:eastAsia="nb-NO"/>
            <w14:ligatures w14:val="standardContextual"/>
          </w:rPr>
          <w:tab/>
        </w:r>
        <w:r w:rsidR="002D1AD5" w:rsidRPr="00D32671">
          <w:rPr>
            <w:rStyle w:val="Hyperkobling"/>
            <w:noProof/>
          </w:rPr>
          <w:t xml:space="preserve">Operative behov </w:t>
        </w:r>
        <w:r w:rsidR="002D1AD5" w:rsidRPr="00D32671">
          <w:rPr>
            <w:rStyle w:val="Hyperkobling"/>
            <w:rFonts w:hint="eastAsia"/>
            <w:noProof/>
          </w:rPr>
          <w:t>–</w:t>
        </w:r>
        <w:r w:rsidR="002D1AD5" w:rsidRPr="00D32671">
          <w:rPr>
            <w:rStyle w:val="Hyperkobling"/>
            <w:noProof/>
          </w:rPr>
          <w:t>beskrivelse</w:t>
        </w:r>
        <w:r w:rsidR="002D1AD5">
          <w:rPr>
            <w:noProof/>
            <w:webHidden/>
          </w:rPr>
          <w:tab/>
        </w:r>
        <w:r w:rsidR="002D1AD5">
          <w:rPr>
            <w:noProof/>
            <w:webHidden/>
          </w:rPr>
          <w:fldChar w:fldCharType="begin"/>
        </w:r>
        <w:r w:rsidR="002D1AD5">
          <w:rPr>
            <w:noProof/>
            <w:webHidden/>
          </w:rPr>
          <w:instrText xml:space="preserve"> PAGEREF _Toc233897486 \h </w:instrText>
        </w:r>
        <w:r w:rsidR="002D1AD5">
          <w:rPr>
            <w:noProof/>
            <w:webHidden/>
          </w:rPr>
        </w:r>
        <w:r w:rsidR="002D1AD5">
          <w:rPr>
            <w:noProof/>
            <w:webHidden/>
          </w:rPr>
          <w:fldChar w:fldCharType="separate"/>
        </w:r>
        <w:r w:rsidR="002D1AD5">
          <w:rPr>
            <w:noProof/>
            <w:webHidden/>
          </w:rPr>
          <w:t>10</w:t>
        </w:r>
        <w:r w:rsidR="002D1AD5">
          <w:rPr>
            <w:noProof/>
            <w:webHidden/>
          </w:rPr>
          <w:fldChar w:fldCharType="end"/>
        </w:r>
      </w:hyperlink>
    </w:p>
    <w:p w14:paraId="78619680" w14:textId="66A2CA58" w:rsidR="00445065" w:rsidRDefault="00B45269" w:rsidP="00827802">
      <w:pPr>
        <w:spacing w:before="56" w:after="113"/>
        <w:rPr>
          <w:b/>
          <w:bCs/>
          <w:color w:val="0000FF"/>
        </w:rPr>
      </w:pPr>
      <w:r>
        <w:rPr>
          <w:rFonts w:ascii="Arial" w:hAnsi="Arial" w:cs="Arial"/>
          <w:b/>
          <w:bCs/>
          <w:color w:val="0000FF"/>
          <w:sz w:val="20"/>
          <w:highlight w:val="yellow"/>
        </w:rPr>
        <w:fldChar w:fldCharType="end"/>
      </w:r>
    </w:p>
    <w:p w14:paraId="52D7A642" w14:textId="77777777" w:rsidR="00445065" w:rsidRPr="00683D04" w:rsidRDefault="00445065" w:rsidP="00A33895">
      <w:pPr>
        <w:pStyle w:val="Overskrift1"/>
        <w:tabs>
          <w:tab w:val="clear" w:pos="360"/>
        </w:tabs>
        <w:rPr>
          <w:color w:val="000080"/>
        </w:rPr>
      </w:pPr>
      <w:r>
        <w:br w:type="page"/>
      </w:r>
      <w:bookmarkStart w:id="1" w:name="_Toc233897478"/>
      <w:r>
        <w:rPr>
          <w:color w:val="000080"/>
        </w:rPr>
        <w:t>Innledning</w:t>
      </w:r>
      <w:bookmarkEnd w:id="1"/>
    </w:p>
    <w:p w14:paraId="5C6D600F" w14:textId="5B396BAB" w:rsidR="001F0D34" w:rsidRPr="003D1B74" w:rsidRDefault="00683486" w:rsidP="009E5F16">
      <w:pPr>
        <w:pBdr>
          <w:top w:val="single" w:sz="4" w:space="1" w:color="auto"/>
          <w:left w:val="single" w:sz="4" w:space="4" w:color="auto"/>
          <w:bottom w:val="single" w:sz="4" w:space="1" w:color="auto"/>
          <w:right w:val="single" w:sz="4" w:space="4" w:color="auto"/>
        </w:pBdr>
        <w:shd w:val="clear" w:color="auto" w:fill="F2F2F2" w:themeFill="background1" w:themeFillShade="F2"/>
        <w:spacing w:before="56" w:after="113"/>
      </w:pPr>
      <w:r>
        <w:t xml:space="preserve"> </w:t>
      </w:r>
      <w:r w:rsidR="001F0D34" w:rsidRPr="003D1B74">
        <w:t>Gi en oppsummering i ett avsnitt</w:t>
      </w:r>
      <w:r w:rsidR="00FF597E">
        <w:t xml:space="preserve"> av hovedhensikten med dette prosjektet</w:t>
      </w:r>
      <w:r w:rsidR="001F0D34" w:rsidRPr="003D1B74">
        <w:t>. Det vil være tilstrekkelig å inkludere de viktigste kapabilitetene løsningen vil inneha, det vil si en helt overordnet oppsummering av kjernebehovene.</w:t>
      </w:r>
    </w:p>
    <w:p w14:paraId="0E4FB392" w14:textId="77777777" w:rsidR="00445065" w:rsidRDefault="00445065" w:rsidP="00BB2066">
      <w:pPr>
        <w:spacing w:before="56" w:after="113"/>
      </w:pPr>
      <w:r>
        <w:t>Tekst …</w:t>
      </w:r>
    </w:p>
    <w:p w14:paraId="798D39F0" w14:textId="229904D2" w:rsidR="00C20CB1" w:rsidRPr="00A33895" w:rsidRDefault="00A33895" w:rsidP="00A33895">
      <w:pPr>
        <w:pStyle w:val="Overskrift1"/>
        <w:tabs>
          <w:tab w:val="clear" w:pos="360"/>
        </w:tabs>
        <w:rPr>
          <w:color w:val="000080"/>
        </w:rPr>
      </w:pPr>
      <w:bookmarkStart w:id="2" w:name="_Toc233897479"/>
      <w:r>
        <w:rPr>
          <w:color w:val="000080"/>
        </w:rPr>
        <w:t>Operativ kontekst</w:t>
      </w:r>
      <w:bookmarkEnd w:id="2"/>
      <w:r>
        <w:rPr>
          <w:color w:val="000080"/>
        </w:rPr>
        <w:t xml:space="preserve"> </w:t>
      </w:r>
    </w:p>
    <w:p w14:paraId="36CCBBDE" w14:textId="1459F41D" w:rsidR="007B612D" w:rsidRDefault="0046317F" w:rsidP="00C20CB1">
      <w:pPr>
        <w:pBdr>
          <w:top w:val="single" w:sz="4" w:space="1" w:color="auto"/>
          <w:left w:val="single" w:sz="4" w:space="4" w:color="auto"/>
          <w:bottom w:val="single" w:sz="4" w:space="1" w:color="auto"/>
          <w:right w:val="single" w:sz="4" w:space="4" w:color="auto"/>
        </w:pBdr>
        <w:shd w:val="clear" w:color="auto" w:fill="F3F3F3"/>
        <w:spacing w:before="56" w:after="113"/>
      </w:pPr>
      <w:r>
        <w:t>Lag en beskrivelse av den operative konteksten hvor løsningen</w:t>
      </w:r>
      <w:r w:rsidR="00CB5A5E">
        <w:t>/sluttproduktet</w:t>
      </w:r>
      <w:r>
        <w:t xml:space="preserve"> er tenkt å operasjonaliseres. </w:t>
      </w:r>
      <w:r w:rsidR="00CB5A5E">
        <w:t>Med «løsningen» menes</w:t>
      </w:r>
      <w:r w:rsidR="00FB6FBB">
        <w:t xml:space="preserve"> sluttleveransen/produktet fra prosjektet, i form av ferdig infrastruktur/bygg/materiell/system. </w:t>
      </w:r>
      <w:r w:rsidR="00FF597E">
        <w:t>H</w:t>
      </w:r>
      <w:r w:rsidR="00FF597E" w:rsidRPr="00FF597E">
        <w:t xml:space="preserve">vilke </w:t>
      </w:r>
      <w:r>
        <w:t>prosjektutløsende</w:t>
      </w:r>
      <w:r w:rsidR="00FF597E" w:rsidRPr="00FF597E">
        <w:t xml:space="preserve"> behov er årsaken til, og skal støttes av, dette prosjektet</w:t>
      </w:r>
      <w:r w:rsidR="00FB6FBB">
        <w:t>, jf. oppdrag fra PE og bakgrunnen for forprosjektfasen</w:t>
      </w:r>
      <w:r w:rsidR="00FF597E" w:rsidRPr="00FF597E">
        <w:t>?</w:t>
      </w:r>
      <w:r w:rsidR="00FF597E">
        <w:t xml:space="preserve"> </w:t>
      </w:r>
      <w:bookmarkStart w:id="3" w:name="_Hlk215140943"/>
      <w:r w:rsidR="00494144">
        <w:t xml:space="preserve">Inndeling internt i </w:t>
      </w:r>
      <w:r w:rsidR="00CF02DB">
        <w:t>kapittel</w:t>
      </w:r>
      <w:r w:rsidR="00494144">
        <w:t xml:space="preserve"> 2 kan justeres for å tilpasses prosjektets særtrekk og gi god oversikt over </w:t>
      </w:r>
      <w:r>
        <w:t>den operasjonelle konteksten</w:t>
      </w:r>
      <w:r w:rsidR="00494144">
        <w:t>.</w:t>
      </w:r>
      <w:r w:rsidR="00620DEF">
        <w:t xml:space="preserve"> </w:t>
      </w:r>
    </w:p>
    <w:p w14:paraId="12218179" w14:textId="53DE6977" w:rsidR="00C20CB1" w:rsidRPr="00C20CB1" w:rsidRDefault="00C20CB1" w:rsidP="009D188A">
      <w:pPr>
        <w:pStyle w:val="Overskrift2"/>
      </w:pPr>
      <w:bookmarkStart w:id="4" w:name="_Toc447808368"/>
      <w:bookmarkStart w:id="5" w:name="_Toc233897480"/>
      <w:bookmarkEnd w:id="3"/>
      <w:r>
        <w:t>Operative forhold</w:t>
      </w:r>
      <w:bookmarkEnd w:id="4"/>
      <w:r w:rsidR="00A468EB">
        <w:t xml:space="preserve">/ </w:t>
      </w:r>
      <w:r w:rsidR="00AB33AD">
        <w:t>b</w:t>
      </w:r>
      <w:r w:rsidR="00A468EB">
        <w:t>rukssituasjon</w:t>
      </w:r>
      <w:bookmarkEnd w:id="5"/>
    </w:p>
    <w:p w14:paraId="433D3E2F" w14:textId="04E1611F" w:rsidR="00C20CB1" w:rsidRPr="00C20CB1" w:rsidRDefault="00494144" w:rsidP="009D188A">
      <w:pPr>
        <w:pBdr>
          <w:top w:val="single" w:sz="4" w:space="1" w:color="auto"/>
          <w:left w:val="single" w:sz="4" w:space="4" w:color="auto"/>
          <w:bottom w:val="single" w:sz="4" w:space="1" w:color="auto"/>
          <w:right w:val="single" w:sz="4" w:space="4" w:color="auto"/>
        </w:pBdr>
        <w:shd w:val="clear" w:color="auto" w:fill="F3F3F3"/>
        <w:spacing w:before="56" w:after="113"/>
      </w:pPr>
      <w:r>
        <w:t>U</w:t>
      </w:r>
      <w:r w:rsidR="00C20CB1" w:rsidRPr="009E5F16">
        <w:t>nderkapitle</w:t>
      </w:r>
      <w:r>
        <w:t xml:space="preserve">ne </w:t>
      </w:r>
      <w:r w:rsidR="003E7978">
        <w:t>viser ulike</w:t>
      </w:r>
      <w:r w:rsidR="00C20CB1" w:rsidRPr="009E5F16">
        <w:t xml:space="preserve"> forhold</w:t>
      </w:r>
      <w:r w:rsidR="003E7978">
        <w:t xml:space="preserve"> som bør belyses</w:t>
      </w:r>
      <w:r w:rsidR="00C20CB1" w:rsidRPr="009E5F16">
        <w:t>.</w:t>
      </w:r>
      <w:r w:rsidR="00C20CB1">
        <w:t xml:space="preserve"> Forhold som operasjonsscenarier</w:t>
      </w:r>
      <w:r w:rsidR="00631388">
        <w:t>,</w:t>
      </w:r>
      <w:r w:rsidR="009E5F16">
        <w:t xml:space="preserve"> </w:t>
      </w:r>
      <w:r w:rsidR="00C20CB1">
        <w:t xml:space="preserve">samvirke </w:t>
      </w:r>
      <w:r w:rsidR="00631388">
        <w:t xml:space="preserve">og trussel </w:t>
      </w:r>
      <w:r w:rsidR="00C20CB1">
        <w:t xml:space="preserve">danner grunnlag for forståelsen av hva løsningen skal brukes til. </w:t>
      </w:r>
    </w:p>
    <w:p w14:paraId="1F875A22" w14:textId="77777777" w:rsidR="00C20CB1" w:rsidRDefault="00C20CB1" w:rsidP="00C20CB1">
      <w:pPr>
        <w:spacing w:before="56" w:after="0"/>
      </w:pPr>
      <w:r>
        <w:t>Tekst …</w:t>
      </w:r>
    </w:p>
    <w:p w14:paraId="7BD27190" w14:textId="77777777" w:rsidR="00631388" w:rsidRDefault="00631388" w:rsidP="009E5F16">
      <w:pPr>
        <w:pStyle w:val="Overskrift3"/>
      </w:pPr>
      <w:r>
        <w:t>Operasjonsmiljø</w:t>
      </w:r>
    </w:p>
    <w:p w14:paraId="535BA017" w14:textId="5CAF6F9A" w:rsidR="00631388" w:rsidRDefault="003E7978" w:rsidP="00FF597E">
      <w:pPr>
        <w:pBdr>
          <w:top w:val="single" w:sz="4" w:space="1" w:color="auto"/>
          <w:left w:val="single" w:sz="4" w:space="4" w:color="auto"/>
          <w:bottom w:val="single" w:sz="4" w:space="1" w:color="auto"/>
          <w:right w:val="single" w:sz="4" w:space="4" w:color="auto"/>
        </w:pBdr>
        <w:shd w:val="clear" w:color="auto" w:fill="F3F3F3"/>
        <w:spacing w:before="56" w:after="113"/>
      </w:pPr>
      <w:r>
        <w:t>B</w:t>
      </w:r>
      <w:r w:rsidR="00631388">
        <w:t xml:space="preserve">eskriv </w:t>
      </w:r>
      <w:r w:rsidR="00494144">
        <w:t xml:space="preserve">overordnet </w:t>
      </w:r>
      <w:r w:rsidR="00631388">
        <w:t xml:space="preserve">det dimensjonerende operasjonsmiljøet løsningen skal fungere i, geografiske og klimatiske forhold, terrengtype, infrastruktur og andre miljøforhold som er dimensjonerende for behovet. Tydeliggjør hvilke forhold som utgjør hoveddelen av bruksvolum (gjerne med prosentspenn) og hva som ev. er unntakstilfeller eller </w:t>
      </w:r>
      <w:r w:rsidR="00631388" w:rsidRPr="00CD501B">
        <w:rPr>
          <w:i/>
          <w:iCs/>
        </w:rPr>
        <w:t>mulige</w:t>
      </w:r>
      <w:r w:rsidR="00631388">
        <w:t xml:space="preserve"> bruksområder</w:t>
      </w:r>
      <w:r w:rsidR="00595850">
        <w:t xml:space="preserve">. Dette kan ha relevans for inndeling av </w:t>
      </w:r>
      <w:r w:rsidR="00E30C36" w:rsidRPr="00E30C36">
        <w:t>løsningen/sluttproduktet</w:t>
      </w:r>
      <w:r w:rsidR="00595850">
        <w:t xml:space="preserve"> </w:t>
      </w:r>
      <w:r w:rsidR="00595850">
        <w:t>i trinn 2, for å muliggjøre differensierte funksjonelle krav til løsningen (og dermed større volum/antall eller total behovsoppfyllelse innenfor økonomiske rammer).</w:t>
      </w:r>
      <w:r w:rsidR="00FF597E">
        <w:t xml:space="preserve"> </w:t>
      </w:r>
    </w:p>
    <w:p w14:paraId="7D197914" w14:textId="77777777" w:rsidR="00631388" w:rsidRDefault="00631388" w:rsidP="00631388">
      <w:pPr>
        <w:spacing w:before="56" w:after="0"/>
      </w:pPr>
      <w:r>
        <w:t>Tekst …</w:t>
      </w:r>
    </w:p>
    <w:p w14:paraId="7BFF9946" w14:textId="408E88D1" w:rsidR="007B15EA" w:rsidRPr="00C20CB1" w:rsidRDefault="00DD6883" w:rsidP="007B15EA">
      <w:pPr>
        <w:pStyle w:val="Overskrift3"/>
        <w:ind w:left="907" w:hanging="907"/>
      </w:pPr>
      <w:r>
        <w:t>Operasjonsscenario</w:t>
      </w:r>
    </w:p>
    <w:p w14:paraId="4438AEC5" w14:textId="19D9DA33" w:rsidR="006E0DF5" w:rsidRDefault="003E7978" w:rsidP="007B15EA">
      <w:pPr>
        <w:pBdr>
          <w:top w:val="single" w:sz="4" w:space="1" w:color="auto"/>
          <w:left w:val="single" w:sz="4" w:space="4" w:color="auto"/>
          <w:bottom w:val="single" w:sz="4" w:space="1" w:color="auto"/>
          <w:right w:val="single" w:sz="4" w:space="4" w:color="auto"/>
        </w:pBdr>
        <w:shd w:val="clear" w:color="auto" w:fill="F3F3F3"/>
        <w:spacing w:before="56" w:after="113"/>
      </w:pPr>
      <w:r>
        <w:t>B</w:t>
      </w:r>
      <w:r w:rsidR="006E0DF5">
        <w:t>eskriv den operative bruken, dvs. de situasjonsbilder som vil være typiske for anvendelsen av løsningen</w:t>
      </w:r>
      <w:r>
        <w:t xml:space="preserve">, og </w:t>
      </w:r>
      <w:r w:rsidR="006E0DF5">
        <w:t xml:space="preserve">beskriv dimensjonerende scenarier. </w:t>
      </w:r>
      <w:r w:rsidR="00D35040">
        <w:t xml:space="preserve">Synliggjør dersom </w:t>
      </w:r>
      <w:r w:rsidR="00E30C36" w:rsidRPr="00E30C36">
        <w:t>løsningen/sluttproduktet</w:t>
      </w:r>
      <w:r w:rsidR="00D35040">
        <w:t>, eller deler av denne, skal brukes i svært ulike scenarier.</w:t>
      </w:r>
    </w:p>
    <w:p w14:paraId="48D61771" w14:textId="3F8E45B1" w:rsidR="006E0DF5" w:rsidRDefault="006E0DF5" w:rsidP="009E5F16"/>
    <w:p w14:paraId="152FD6C2" w14:textId="38845C4F" w:rsidR="00D30BE8" w:rsidRPr="00C20CB1" w:rsidRDefault="00D30BE8" w:rsidP="00D30BE8">
      <w:pPr>
        <w:pStyle w:val="Overskrift3"/>
        <w:ind w:left="907" w:hanging="907"/>
      </w:pPr>
      <w:r>
        <w:t>Krise- og episodehåndtering, beredskap</w:t>
      </w:r>
    </w:p>
    <w:p w14:paraId="674E8AFE" w14:textId="68628B5F" w:rsidR="00D30BE8" w:rsidRPr="00C20CB1" w:rsidRDefault="003E7978" w:rsidP="00D30BE8">
      <w:pPr>
        <w:pBdr>
          <w:top w:val="single" w:sz="4" w:space="1" w:color="auto"/>
          <w:left w:val="single" w:sz="4" w:space="4" w:color="auto"/>
          <w:bottom w:val="single" w:sz="4" w:space="1" w:color="auto"/>
          <w:right w:val="single" w:sz="4" w:space="4" w:color="auto"/>
        </w:pBdr>
        <w:shd w:val="clear" w:color="auto" w:fill="F3F3F3"/>
        <w:spacing w:before="56" w:after="113"/>
      </w:pPr>
      <w:r>
        <w:t>B</w:t>
      </w:r>
      <w:r w:rsidR="00D30BE8">
        <w:t xml:space="preserve">eskriv </w:t>
      </w:r>
      <w:r w:rsidR="00DD6883">
        <w:t>tilleggs</w:t>
      </w:r>
      <w:r w:rsidR="00D30BE8">
        <w:t xml:space="preserve">informasjon </w:t>
      </w:r>
      <w:r w:rsidR="00DD6883">
        <w:t>til</w:t>
      </w:r>
      <w:r w:rsidR="00D30BE8">
        <w:t xml:space="preserve"> seksjonen over, </w:t>
      </w:r>
      <w:r w:rsidR="00DD6883">
        <w:t>som ivaretar</w:t>
      </w:r>
      <w:r w:rsidR="00D30BE8">
        <w:t xml:space="preserve"> operasjoner i forbindelse med kriser og episoder annet enn krig, eksempelvis bruk i fredsbevarende operasjoner</w:t>
      </w:r>
      <w:r w:rsidR="00DD6883">
        <w:t xml:space="preserve"> eller</w:t>
      </w:r>
      <w:r w:rsidR="00851792">
        <w:t xml:space="preserve"> </w:t>
      </w:r>
      <w:r w:rsidR="00DD6883">
        <w:t>h</w:t>
      </w:r>
      <w:r w:rsidR="00D30BE8">
        <w:t>vordan løsningen kan brukes i nasjonal beredskap</w:t>
      </w:r>
      <w:r w:rsidR="00DD6883">
        <w:t xml:space="preserve"> og</w:t>
      </w:r>
      <w:r w:rsidR="00D30BE8">
        <w:t>, eventuelt til støtte for andre sentrale samfunnsetater</w:t>
      </w:r>
      <w:r w:rsidR="00DD6883">
        <w:t>.</w:t>
      </w:r>
    </w:p>
    <w:p w14:paraId="4B372D28" w14:textId="77777777" w:rsidR="00D30BE8" w:rsidRPr="00C20CB1" w:rsidRDefault="00D30BE8" w:rsidP="00D30BE8">
      <w:pPr>
        <w:spacing w:before="56" w:after="0"/>
      </w:pPr>
      <w:r>
        <w:t>Tekst …</w:t>
      </w:r>
    </w:p>
    <w:p w14:paraId="1ECC2D2D" w14:textId="77777777" w:rsidR="00D30BE8" w:rsidRPr="00C20CB1" w:rsidRDefault="00D30BE8" w:rsidP="00D30BE8">
      <w:pPr>
        <w:pStyle w:val="Overskrift3"/>
        <w:ind w:left="907" w:hanging="907"/>
      </w:pPr>
      <w:r>
        <w:t>Fred</w:t>
      </w:r>
    </w:p>
    <w:p w14:paraId="19EDE26E" w14:textId="2789BD4A" w:rsidR="00D30BE8" w:rsidRPr="00C20CB1" w:rsidRDefault="00FF597E" w:rsidP="00D30BE8">
      <w:pPr>
        <w:pBdr>
          <w:top w:val="single" w:sz="4" w:space="1" w:color="auto"/>
          <w:left w:val="single" w:sz="4" w:space="4" w:color="auto"/>
          <w:bottom w:val="single" w:sz="4" w:space="1" w:color="auto"/>
          <w:right w:val="single" w:sz="4" w:space="4" w:color="auto"/>
        </w:pBdr>
        <w:shd w:val="clear" w:color="auto" w:fill="F3F3F3"/>
        <w:spacing w:before="56" w:after="113"/>
      </w:pPr>
      <w:r>
        <w:t>Lag</w:t>
      </w:r>
      <w:r w:rsidR="00D30BE8">
        <w:t xml:space="preserve"> en overordnet beskrivelse av hvordan løsningen skal brukes i fredstid. Dette kan være i forbindelse med utdanning og øvelse, eller konkrete oppdrag som løsningen skal bidra til utførelsen av.</w:t>
      </w:r>
    </w:p>
    <w:p w14:paraId="56144996" w14:textId="77777777" w:rsidR="00D30BE8" w:rsidRPr="00C20CB1" w:rsidRDefault="00D30BE8" w:rsidP="00D30BE8">
      <w:pPr>
        <w:spacing w:before="56" w:after="0"/>
      </w:pPr>
      <w:r>
        <w:t>Tekst …</w:t>
      </w:r>
    </w:p>
    <w:p w14:paraId="7B824F6F" w14:textId="77777777" w:rsidR="00187D1C" w:rsidRDefault="00187D1C" w:rsidP="009E5F16">
      <w:pPr>
        <w:pStyle w:val="Overskrift2"/>
      </w:pPr>
      <w:bookmarkStart w:id="6" w:name="_Toc233897481"/>
      <w:r>
        <w:t>Grensesnitt</w:t>
      </w:r>
      <w:bookmarkEnd w:id="6"/>
      <w:r>
        <w:t xml:space="preserve"> </w:t>
      </w:r>
    </w:p>
    <w:p w14:paraId="512E5321" w14:textId="3CDEBA43" w:rsidR="00187D1C" w:rsidRDefault="00494144" w:rsidP="00187D1C">
      <w:pPr>
        <w:pBdr>
          <w:top w:val="single" w:sz="4" w:space="1" w:color="auto"/>
          <w:left w:val="single" w:sz="4" w:space="4" w:color="auto"/>
          <w:bottom w:val="single" w:sz="4" w:space="1" w:color="auto"/>
          <w:right w:val="single" w:sz="4" w:space="4" w:color="auto"/>
        </w:pBdr>
        <w:shd w:val="clear" w:color="auto" w:fill="F3F3F3"/>
        <w:spacing w:before="56" w:after="113"/>
      </w:pPr>
      <w:r>
        <w:t>B</w:t>
      </w:r>
      <w:r w:rsidR="00187D1C">
        <w:t>eskriv løsningens grensesnitt mot andre systemer og aktører</w:t>
      </w:r>
      <w:r w:rsidR="00851792">
        <w:t xml:space="preserve">, </w:t>
      </w:r>
      <w:r w:rsidR="00187D1C">
        <w:t>fra et operativt perspektiv. Beskriv også påvirkning fra fiender og motstanderes systemer der det er relevant.</w:t>
      </w:r>
      <w:r w:rsidR="00490C8E">
        <w:t xml:space="preserve"> For mindre komplekse løsninger kan kapittel 2.2 inngå som en del av operasjonsscenario.</w:t>
      </w:r>
    </w:p>
    <w:p w14:paraId="7937F1ED" w14:textId="77777777" w:rsidR="00187D1C" w:rsidRPr="00C20CB1" w:rsidRDefault="00187D1C" w:rsidP="00187D1C">
      <w:pPr>
        <w:spacing w:before="56" w:after="0"/>
      </w:pPr>
    </w:p>
    <w:p w14:paraId="7249023D" w14:textId="77777777" w:rsidR="00187D1C" w:rsidRPr="00C20CB1" w:rsidRDefault="00187D1C" w:rsidP="009E5F16">
      <w:pPr>
        <w:pStyle w:val="Overskrift3"/>
      </w:pPr>
      <w:r>
        <w:t>Samarbeidende systemer</w:t>
      </w:r>
    </w:p>
    <w:p w14:paraId="75E7C2C9" w14:textId="57DEDAD9" w:rsidR="00187D1C" w:rsidRPr="00C20CB1" w:rsidRDefault="00494144" w:rsidP="00187D1C">
      <w:pPr>
        <w:pBdr>
          <w:top w:val="single" w:sz="4" w:space="1" w:color="auto"/>
          <w:left w:val="single" w:sz="4" w:space="4" w:color="auto"/>
          <w:bottom w:val="single" w:sz="4" w:space="1" w:color="auto"/>
          <w:right w:val="single" w:sz="4" w:space="4" w:color="auto"/>
        </w:pBdr>
        <w:shd w:val="clear" w:color="auto" w:fill="F3F3F3"/>
        <w:spacing w:before="56" w:after="113"/>
      </w:pPr>
      <w:r>
        <w:t>B</w:t>
      </w:r>
      <w:r w:rsidR="00187D1C">
        <w:t>eskriv hvilke systemer løsningen er tiltenkt å samarbeide med i en operativ kontekst. Dette kan være fysiske grensesnitt eller utveksling av informasjon og data.</w:t>
      </w:r>
    </w:p>
    <w:p w14:paraId="5728971F" w14:textId="77777777" w:rsidR="00187D1C" w:rsidRDefault="00187D1C" w:rsidP="00187D1C">
      <w:pPr>
        <w:spacing w:before="56" w:after="0"/>
      </w:pPr>
      <w:r>
        <w:t>Tekst …</w:t>
      </w:r>
    </w:p>
    <w:p w14:paraId="4B3A7513" w14:textId="77777777" w:rsidR="00187D1C" w:rsidRPr="00C20CB1" w:rsidRDefault="00187D1C" w:rsidP="009E5F16">
      <w:pPr>
        <w:pStyle w:val="Overskrift3"/>
      </w:pPr>
      <w:r>
        <w:t>Understøttende systemer</w:t>
      </w:r>
    </w:p>
    <w:p w14:paraId="1CAA3A90" w14:textId="6391D05C" w:rsidR="00187D1C" w:rsidRPr="00C20CB1" w:rsidRDefault="00494144" w:rsidP="00187D1C">
      <w:pPr>
        <w:pBdr>
          <w:top w:val="single" w:sz="4" w:space="1" w:color="auto"/>
          <w:left w:val="single" w:sz="4" w:space="4" w:color="auto"/>
          <w:bottom w:val="single" w:sz="4" w:space="1" w:color="auto"/>
          <w:right w:val="single" w:sz="4" w:space="4" w:color="auto"/>
        </w:pBdr>
        <w:shd w:val="clear" w:color="auto" w:fill="F3F3F3"/>
        <w:spacing w:before="56" w:after="113"/>
      </w:pPr>
      <w:r>
        <w:t>B</w:t>
      </w:r>
      <w:r w:rsidR="00187D1C">
        <w:t>eskriv hvilke systemer løsningen er tiltenkt å bli understøttet av for å kunne forbli operativ i tiltenkt periode, eksempelvis vedlikeholdssystemer og etterforsyningssystemer.</w:t>
      </w:r>
    </w:p>
    <w:p w14:paraId="499565ED" w14:textId="77777777" w:rsidR="00187D1C" w:rsidRPr="00C20CB1" w:rsidRDefault="00187D1C" w:rsidP="00187D1C">
      <w:pPr>
        <w:spacing w:before="56" w:after="0"/>
      </w:pPr>
      <w:r>
        <w:t>Tekst …</w:t>
      </w:r>
    </w:p>
    <w:p w14:paraId="0374171C" w14:textId="77777777" w:rsidR="00187D1C" w:rsidRPr="00C20CB1" w:rsidRDefault="00187D1C" w:rsidP="009E5F16">
      <w:pPr>
        <w:pStyle w:val="Overskrift3"/>
      </w:pPr>
      <w:r>
        <w:t>Trusler/ motvirkende systemer</w:t>
      </w:r>
    </w:p>
    <w:p w14:paraId="17A730C4" w14:textId="6D4A1444" w:rsidR="00187D1C" w:rsidRDefault="00494144" w:rsidP="00187D1C">
      <w:pPr>
        <w:pBdr>
          <w:top w:val="single" w:sz="4" w:space="1" w:color="auto"/>
          <w:left w:val="single" w:sz="4" w:space="4" w:color="auto"/>
          <w:bottom w:val="single" w:sz="4" w:space="1" w:color="auto"/>
          <w:right w:val="single" w:sz="4" w:space="4" w:color="auto"/>
        </w:pBdr>
        <w:shd w:val="clear" w:color="auto" w:fill="F3F3F3"/>
        <w:spacing w:before="56" w:after="113"/>
      </w:pPr>
      <w:r>
        <w:t>B</w:t>
      </w:r>
      <w:r w:rsidR="00187D1C">
        <w:t xml:space="preserve">eskriv typiske trusselbilder som løsningen vil bli satt inn i, og i hvilke operasjonsmiljøer det skal virke i. </w:t>
      </w:r>
    </w:p>
    <w:p w14:paraId="04068D66" w14:textId="2F34098C" w:rsidR="00187D1C" w:rsidRPr="00C20CB1" w:rsidRDefault="00187D1C" w:rsidP="00187D1C">
      <w:pPr>
        <w:pBdr>
          <w:top w:val="single" w:sz="4" w:space="1" w:color="auto"/>
          <w:left w:val="single" w:sz="4" w:space="4" w:color="auto"/>
          <w:bottom w:val="single" w:sz="4" w:space="1" w:color="auto"/>
          <w:right w:val="single" w:sz="4" w:space="4" w:color="auto"/>
        </w:pBdr>
        <w:shd w:val="clear" w:color="auto" w:fill="F3F3F3"/>
        <w:spacing w:before="56" w:after="113"/>
      </w:pPr>
      <w:r>
        <w:t xml:space="preserve">I tillegg </w:t>
      </w:r>
      <w:r w:rsidR="00A468EB">
        <w:t xml:space="preserve">beskrives </w:t>
      </w:r>
      <w:r>
        <w:t xml:space="preserve">den trusselen som </w:t>
      </w:r>
      <w:r w:rsidR="00A468EB">
        <w:t xml:space="preserve">kan sette </w:t>
      </w:r>
      <w:r>
        <w:t>løsningen ut av funksjon.</w:t>
      </w:r>
    </w:p>
    <w:p w14:paraId="0A6B2C65" w14:textId="77777777" w:rsidR="00187D1C" w:rsidRDefault="00187D1C" w:rsidP="00187D1C">
      <w:pPr>
        <w:spacing w:before="56" w:after="0"/>
      </w:pPr>
      <w:r>
        <w:t>Tekst …</w:t>
      </w:r>
    </w:p>
    <w:p w14:paraId="34E79867" w14:textId="77777777" w:rsidR="00187D1C" w:rsidRPr="00C20CB1" w:rsidRDefault="00187D1C" w:rsidP="00187D1C">
      <w:pPr>
        <w:spacing w:before="56" w:after="0"/>
      </w:pPr>
    </w:p>
    <w:p w14:paraId="66DF52CE" w14:textId="151DFCF6" w:rsidR="003A5AE1" w:rsidRDefault="007B612D" w:rsidP="003A5AE1">
      <w:pPr>
        <w:pStyle w:val="Overskrift2"/>
      </w:pPr>
      <w:bookmarkStart w:id="7" w:name="_Toc233897482"/>
      <w:r>
        <w:t xml:space="preserve">Brukere </w:t>
      </w:r>
      <w:r w:rsidR="003A5AE1">
        <w:t>og roller</w:t>
      </w:r>
      <w:bookmarkEnd w:id="7"/>
    </w:p>
    <w:p w14:paraId="71E0D11A" w14:textId="6103E555" w:rsidR="0098530B" w:rsidRDefault="00494144" w:rsidP="0098530B">
      <w:pPr>
        <w:pBdr>
          <w:top w:val="single" w:sz="4" w:space="1" w:color="auto"/>
          <w:left w:val="single" w:sz="4" w:space="4" w:color="auto"/>
          <w:bottom w:val="single" w:sz="4" w:space="1" w:color="auto"/>
          <w:right w:val="single" w:sz="4" w:space="4" w:color="auto"/>
        </w:pBdr>
        <w:shd w:val="clear" w:color="auto" w:fill="F3F3F3"/>
        <w:spacing w:before="56" w:after="113"/>
      </w:pPr>
      <w:r>
        <w:t>B</w:t>
      </w:r>
      <w:r w:rsidR="00BD3969">
        <w:t xml:space="preserve">eskriv </w:t>
      </w:r>
      <w:r w:rsidR="00D871B8">
        <w:t xml:space="preserve">operative </w:t>
      </w:r>
      <w:r w:rsidR="00BD3969">
        <w:t xml:space="preserve">brukere </w:t>
      </w:r>
      <w:r w:rsidR="00D871B8">
        <w:t xml:space="preserve">og deres rolle. </w:t>
      </w:r>
      <w:r w:rsidR="00D47517">
        <w:t xml:space="preserve">Beskriv også </w:t>
      </w:r>
      <w:r w:rsidR="00187D1C">
        <w:t xml:space="preserve">dersom det finnes </w:t>
      </w:r>
      <w:r w:rsidR="00D47517">
        <w:t>a</w:t>
      </w:r>
      <w:r w:rsidR="00BD3969">
        <w:t xml:space="preserve">ndre </w:t>
      </w:r>
      <w:r w:rsidR="00187D1C">
        <w:t xml:space="preserve">viktige </w:t>
      </w:r>
      <w:r w:rsidR="00BD3969">
        <w:t>i</w:t>
      </w:r>
      <w:r w:rsidR="00D871B8">
        <w:t xml:space="preserve">nteressenter </w:t>
      </w:r>
      <w:r w:rsidR="00BD3969">
        <w:t>i det operative miljøet</w:t>
      </w:r>
      <w:r w:rsidR="00D47517">
        <w:t xml:space="preserve">. Disse </w:t>
      </w:r>
      <w:r w:rsidR="00D871B8">
        <w:t>er organisasjoner eller personer som:</w:t>
      </w:r>
    </w:p>
    <w:p w14:paraId="6BC6D37F" w14:textId="4EC622F1" w:rsidR="0098530B" w:rsidRPr="0098530B" w:rsidRDefault="0098530B" w:rsidP="0098530B">
      <w:pPr>
        <w:pBdr>
          <w:top w:val="single" w:sz="4" w:space="1" w:color="auto"/>
          <w:left w:val="single" w:sz="4" w:space="4" w:color="auto"/>
          <w:bottom w:val="single" w:sz="4" w:space="1" w:color="auto"/>
          <w:right w:val="single" w:sz="4" w:space="4" w:color="auto"/>
        </w:pBdr>
        <w:shd w:val="clear" w:color="auto" w:fill="F3F3F3"/>
        <w:spacing w:before="56" w:after="113"/>
      </w:pPr>
      <w:r>
        <w:t>Samhandler med løsningen</w:t>
      </w:r>
      <w:r w:rsidR="00BD3969">
        <w:t>,</w:t>
      </w:r>
      <w:r>
        <w:t xml:space="preserve"> påvirker løsningen (i bruk), eller blir påvirket av løsningen.</w:t>
      </w:r>
    </w:p>
    <w:p w14:paraId="50C55206" w14:textId="6B138640" w:rsidR="0098530B" w:rsidRPr="0098530B" w:rsidRDefault="0098530B" w:rsidP="0098530B">
      <w:pPr>
        <w:pBdr>
          <w:top w:val="single" w:sz="4" w:space="1" w:color="auto"/>
          <w:left w:val="single" w:sz="4" w:space="4" w:color="auto"/>
          <w:bottom w:val="single" w:sz="4" w:space="1" w:color="auto"/>
          <w:right w:val="single" w:sz="4" w:space="4" w:color="auto"/>
        </w:pBdr>
        <w:shd w:val="clear" w:color="auto" w:fill="F3F3F3"/>
        <w:spacing w:before="56" w:after="113"/>
      </w:pPr>
      <w:r>
        <w:t xml:space="preserve">Ulike </w:t>
      </w:r>
      <w:r w:rsidR="00187D1C">
        <w:t>brukere kan ha</w:t>
      </w:r>
      <w:r>
        <w:t xml:space="preserve"> ulike behov:</w:t>
      </w:r>
    </w:p>
    <w:p w14:paraId="292256C3" w14:textId="4B68BB0E" w:rsidR="00445065" w:rsidRDefault="0098530B" w:rsidP="00A33895">
      <w:pPr>
        <w:pBdr>
          <w:top w:val="single" w:sz="4" w:space="1" w:color="auto"/>
          <w:left w:val="single" w:sz="4" w:space="4" w:color="auto"/>
          <w:bottom w:val="single" w:sz="4" w:space="1" w:color="auto"/>
          <w:right w:val="single" w:sz="4" w:space="4" w:color="auto"/>
        </w:pBdr>
        <w:shd w:val="clear" w:color="auto" w:fill="F3F3F3"/>
        <w:spacing w:before="56" w:after="113"/>
      </w:pPr>
      <w:r>
        <w:t xml:space="preserve">Ulike avdelinger kan være mottakere av informasjon fra systemet, være støttet avdeling eller befinne seg i samme operasjonsmiljø. Behov relatert til disse interessentene må beskrives i kapittel 3. </w:t>
      </w:r>
    </w:p>
    <w:p w14:paraId="5FA124A2" w14:textId="39484E8F" w:rsidR="00A33895" w:rsidRDefault="00A33895" w:rsidP="00224CA9">
      <w:pPr>
        <w:spacing w:before="56" w:after="0"/>
      </w:pPr>
      <w:r>
        <w:t>Tekst …</w:t>
      </w:r>
    </w:p>
    <w:p w14:paraId="3EBCF8E8" w14:textId="36CE37FE" w:rsidR="007B15EA" w:rsidRPr="00D871B8" w:rsidRDefault="00D47517" w:rsidP="007B15EA">
      <w:pPr>
        <w:keepNext/>
        <w:keepLines/>
        <w:numPr>
          <w:ilvl w:val="1"/>
          <w:numId w:val="2"/>
        </w:numPr>
        <w:tabs>
          <w:tab w:val="num" w:pos="851"/>
        </w:tabs>
        <w:spacing w:before="360"/>
        <w:outlineLvl w:val="1"/>
        <w:rPr>
          <w:rFonts w:ascii="Arial" w:hAnsi="Arial"/>
          <w:b/>
          <w:iCs/>
          <w:color w:val="000080"/>
          <w:szCs w:val="28"/>
        </w:rPr>
      </w:pPr>
      <w:bookmarkStart w:id="8" w:name="_Toc233897483"/>
      <w:bookmarkStart w:id="9" w:name="_Hlk232160525"/>
      <w:r>
        <w:rPr>
          <w:rFonts w:ascii="Arial" w:hAnsi="Arial"/>
          <w:b/>
          <w:iCs/>
          <w:color w:val="000080"/>
          <w:szCs w:val="28"/>
        </w:rPr>
        <w:t xml:space="preserve">Løsningens </w:t>
      </w:r>
      <w:r w:rsidR="00445065">
        <w:rPr>
          <w:rFonts w:ascii="Arial" w:hAnsi="Arial"/>
          <w:b/>
          <w:iCs/>
          <w:color w:val="000080"/>
          <w:szCs w:val="28"/>
        </w:rPr>
        <w:t>levetid</w:t>
      </w:r>
      <w:r w:rsidR="00562575">
        <w:rPr>
          <w:rFonts w:ascii="Arial" w:hAnsi="Arial"/>
          <w:b/>
          <w:iCs/>
          <w:color w:val="000080"/>
          <w:szCs w:val="28"/>
        </w:rPr>
        <w:t xml:space="preserve"> og driftsprofil</w:t>
      </w:r>
      <w:r w:rsidR="00BA4A4B">
        <w:rPr>
          <w:rFonts w:ascii="Arial" w:hAnsi="Arial"/>
          <w:b/>
          <w:iCs/>
          <w:color w:val="000080"/>
          <w:szCs w:val="28"/>
        </w:rPr>
        <w:t>/ bruksbelastning</w:t>
      </w:r>
      <w:bookmarkEnd w:id="8"/>
    </w:p>
    <w:bookmarkEnd w:id="9"/>
    <w:p w14:paraId="5982B712" w14:textId="28925B9A" w:rsidR="007B15EA" w:rsidRDefault="00494144" w:rsidP="007B15EA">
      <w:pPr>
        <w:pBdr>
          <w:top w:val="single" w:sz="4" w:space="1" w:color="auto"/>
          <w:left w:val="single" w:sz="4" w:space="4" w:color="auto"/>
          <w:bottom w:val="single" w:sz="4" w:space="1" w:color="auto"/>
          <w:right w:val="single" w:sz="4" w:space="4" w:color="auto"/>
        </w:pBdr>
        <w:shd w:val="clear" w:color="auto" w:fill="F3F3F3"/>
        <w:spacing w:before="56" w:after="113"/>
      </w:pPr>
      <w:r>
        <w:t>B</w:t>
      </w:r>
      <w:r w:rsidR="007B15EA">
        <w:t xml:space="preserve">eskriv hvor lenge det vil være behov for </w:t>
      </w:r>
      <w:r w:rsidR="00163109">
        <w:t>løsningen</w:t>
      </w:r>
      <w:r w:rsidR="007B15EA">
        <w:t xml:space="preserve">, eventuelt hvor lenge det forventes å være kosteffektivt å benytte </w:t>
      </w:r>
      <w:r w:rsidR="00163109">
        <w:t>løsningen</w:t>
      </w:r>
      <w:r w:rsidR="00B53CC8">
        <w:t>.</w:t>
      </w:r>
      <w:r w:rsidR="007B15EA">
        <w:t xml:space="preserve"> </w:t>
      </w:r>
    </w:p>
    <w:p w14:paraId="233F0326" w14:textId="77777777" w:rsidR="001D7972" w:rsidRDefault="001D7972" w:rsidP="001D7972">
      <w:pPr>
        <w:pBdr>
          <w:top w:val="single" w:sz="4" w:space="1" w:color="auto"/>
          <w:left w:val="single" w:sz="4" w:space="4" w:color="auto"/>
          <w:bottom w:val="single" w:sz="4" w:space="1" w:color="auto"/>
          <w:right w:val="single" w:sz="4" w:space="4" w:color="auto"/>
        </w:pBdr>
        <w:shd w:val="clear" w:color="auto" w:fill="F3F3F3"/>
        <w:spacing w:before="56" w:after="113"/>
      </w:pPr>
      <w:r>
        <w:t xml:space="preserve">Det kan gi økt volum og behovsoppfyllelse innenfor økonomiske rammer å </w:t>
      </w:r>
      <w:r w:rsidRPr="00FF597E">
        <w:t>inndele materiell/systemer etter ulik bruksprofil</w:t>
      </w:r>
      <w:r>
        <w:t>.</w:t>
      </w:r>
    </w:p>
    <w:p w14:paraId="395E4A98" w14:textId="6236A27F" w:rsidR="0046317F" w:rsidRDefault="00365BBF" w:rsidP="0046317F">
      <w:pPr>
        <w:pBdr>
          <w:top w:val="single" w:sz="4" w:space="1" w:color="auto"/>
          <w:left w:val="single" w:sz="4" w:space="4" w:color="auto"/>
          <w:bottom w:val="single" w:sz="4" w:space="1" w:color="auto"/>
          <w:right w:val="single" w:sz="4" w:space="4" w:color="auto"/>
        </w:pBdr>
        <w:shd w:val="clear" w:color="auto" w:fill="F3F3F3"/>
        <w:spacing w:before="56" w:after="113"/>
      </w:pPr>
      <w:r>
        <w:t xml:space="preserve">BA må </w:t>
      </w:r>
      <w:r w:rsidR="00562575">
        <w:t xml:space="preserve">beskrive driftsprofilen og bruksbelastningen til løsningen, </w:t>
      </w:r>
      <w:r>
        <w:t>der b</w:t>
      </w:r>
      <w:r w:rsidR="00562575">
        <w:t xml:space="preserve">ruksbelastning beskriver forventet bruk av løsningen over tid, fordelt på ulike bruksprofiler. </w:t>
      </w:r>
      <w:r w:rsidR="0046317F">
        <w:t>Angi dersom en andel av system/materiell har flere eller færre geografiske og klimatiske forhold det må kunne fungere etter.</w:t>
      </w:r>
      <w:r w:rsidR="00D35040">
        <w:t xml:space="preserve"> </w:t>
      </w:r>
      <w:r w:rsidR="002561DA">
        <w:t>(</w:t>
      </w:r>
      <w:r w:rsidR="00D35040">
        <w:t xml:space="preserve">Dette kan påvirke </w:t>
      </w:r>
      <w:r w:rsidR="002561DA">
        <w:t xml:space="preserve">inndeling av </w:t>
      </w:r>
      <w:r w:rsidR="00E30C36" w:rsidRPr="00E30C36">
        <w:t>løsningen/sluttproduktet</w:t>
      </w:r>
      <w:r w:rsidR="002561DA">
        <w:t xml:space="preserve"> i trinn 2, herunder eksempelvis synliggjøring av hvilke dimensjonerende krav som må oppfylles og hvilke det er tilstrekkelig å tilrettelegge for etter</w:t>
      </w:r>
      <w:r w:rsidR="00CB5A5E">
        <w:t xml:space="preserve">følgende </w:t>
      </w:r>
      <w:r w:rsidR="002561DA">
        <w:t>installasjon av</w:t>
      </w:r>
      <w:r w:rsidR="004C5BAE">
        <w:t xml:space="preserve"> dersom nevnte bruksområde blir aktuel</w:t>
      </w:r>
      <w:r w:rsidR="00CB5A5E">
        <w:t>t</w:t>
      </w:r>
      <w:r w:rsidR="002561DA">
        <w:t>.)</w:t>
      </w:r>
      <w:r w:rsidR="0046317F">
        <w:t xml:space="preserve"> </w:t>
      </w:r>
    </w:p>
    <w:p w14:paraId="182885C1" w14:textId="05FDCAF7" w:rsidR="00A07549" w:rsidRPr="00382574" w:rsidRDefault="00A07549" w:rsidP="00A07549">
      <w:pPr>
        <w:pBdr>
          <w:top w:val="single" w:sz="4" w:space="1" w:color="auto"/>
          <w:left w:val="single" w:sz="4" w:space="4" w:color="auto"/>
          <w:bottom w:val="single" w:sz="4" w:space="1" w:color="auto"/>
          <w:right w:val="single" w:sz="4" w:space="4" w:color="auto"/>
        </w:pBdr>
        <w:shd w:val="clear" w:color="auto" w:fill="F2F2F2" w:themeFill="background1" w:themeFillShade="F2"/>
        <w:rPr>
          <w:szCs w:val="18"/>
        </w:rPr>
      </w:pPr>
      <w:r w:rsidRPr="00382574">
        <w:rPr>
          <w:szCs w:val="18"/>
        </w:rPr>
        <w:t xml:space="preserve">Driftsprofilen skal som minimum angi bruksintensitet, </w:t>
      </w:r>
      <w:r>
        <w:rPr>
          <w:szCs w:val="18"/>
        </w:rPr>
        <w:t>ønsket</w:t>
      </w:r>
      <w:r w:rsidRPr="00382574">
        <w:rPr>
          <w:szCs w:val="18"/>
        </w:rPr>
        <w:t xml:space="preserve"> tilgjengelighet, </w:t>
      </w:r>
      <w:proofErr w:type="spellStart"/>
      <w:r w:rsidRPr="00382574">
        <w:rPr>
          <w:szCs w:val="18"/>
        </w:rPr>
        <w:t>vedlikeholdsintervaller</w:t>
      </w:r>
      <w:proofErr w:type="spellEnd"/>
      <w:r w:rsidRPr="00382574">
        <w:rPr>
          <w:szCs w:val="18"/>
        </w:rPr>
        <w:t xml:space="preserve"> og </w:t>
      </w:r>
      <w:r w:rsidRPr="004435E7">
        <w:rPr>
          <w:szCs w:val="18"/>
        </w:rPr>
        <w:t>forventet levetid på løsningen</w:t>
      </w:r>
      <w:r w:rsidR="004435E7" w:rsidRPr="004435E7">
        <w:rPr>
          <w:szCs w:val="18"/>
        </w:rPr>
        <w:t xml:space="preserve">. Viktige forutsetninger for driftsprofilen skal oppsummeres, </w:t>
      </w:r>
      <w:r w:rsidR="00CB5A5E">
        <w:rPr>
          <w:szCs w:val="18"/>
        </w:rPr>
        <w:t>og</w:t>
      </w:r>
      <w:r w:rsidR="004435E7" w:rsidRPr="004435E7">
        <w:rPr>
          <w:szCs w:val="18"/>
        </w:rPr>
        <w:t xml:space="preserve"> </w:t>
      </w:r>
      <w:r w:rsidR="004435E7" w:rsidRPr="00BA4150">
        <w:rPr>
          <w:szCs w:val="18"/>
        </w:rPr>
        <w:t xml:space="preserve">modenheten på driftsprofilen skal angis, </w:t>
      </w:r>
      <w:r w:rsidR="00CB5A5E">
        <w:rPr>
          <w:szCs w:val="18"/>
        </w:rPr>
        <w:t xml:space="preserve">for å muliggjøre oppfølging og </w:t>
      </w:r>
      <w:r w:rsidR="004435E7" w:rsidRPr="00BA4150">
        <w:rPr>
          <w:szCs w:val="18"/>
        </w:rPr>
        <w:t>justeringer dersom forutsetningene endrer seg i det videre prosjektet</w:t>
      </w:r>
      <w:r w:rsidRPr="004435E7">
        <w:rPr>
          <w:szCs w:val="18"/>
        </w:rPr>
        <w:t>.</w:t>
      </w:r>
      <w:r w:rsidRPr="00382574">
        <w:rPr>
          <w:szCs w:val="18"/>
        </w:rPr>
        <w:t xml:space="preserve"> </w:t>
      </w:r>
    </w:p>
    <w:p w14:paraId="1AA40006" w14:textId="759F240C" w:rsidR="00445065" w:rsidRDefault="007B15EA" w:rsidP="00B53CC8">
      <w:pPr>
        <w:spacing w:before="56" w:after="0"/>
      </w:pPr>
      <w:r>
        <w:t>Tekst …</w:t>
      </w:r>
    </w:p>
    <w:p w14:paraId="2567479D" w14:textId="303DABDF" w:rsidR="00445065" w:rsidRDefault="00CC5AAE" w:rsidP="00C743CF">
      <w:pPr>
        <w:pStyle w:val="Overskrift1"/>
        <w:rPr>
          <w:color w:val="000080"/>
        </w:rPr>
      </w:pPr>
      <w:bookmarkStart w:id="10" w:name="_Toc228184415"/>
      <w:bookmarkStart w:id="11" w:name="_Toc228184416"/>
      <w:bookmarkStart w:id="12" w:name="_Toc228184417"/>
      <w:bookmarkStart w:id="13" w:name="_Toc228184418"/>
      <w:bookmarkStart w:id="14" w:name="_Toc228184419"/>
      <w:bookmarkStart w:id="15" w:name="_Toc233897484"/>
      <w:bookmarkEnd w:id="10"/>
      <w:bookmarkEnd w:id="11"/>
      <w:bookmarkEnd w:id="12"/>
      <w:bookmarkEnd w:id="13"/>
      <w:bookmarkEnd w:id="14"/>
      <w:r>
        <w:rPr>
          <w:color w:val="000080"/>
        </w:rPr>
        <w:t>Operative behov</w:t>
      </w:r>
      <w:r w:rsidR="00F373F5">
        <w:rPr>
          <w:color w:val="000080"/>
        </w:rPr>
        <w:t>/</w:t>
      </w:r>
      <w:r w:rsidR="00AB33AD">
        <w:rPr>
          <w:color w:val="000080"/>
        </w:rPr>
        <w:t xml:space="preserve"> v</w:t>
      </w:r>
      <w:r w:rsidR="00F373F5">
        <w:rPr>
          <w:color w:val="000080"/>
        </w:rPr>
        <w:t>irksomhetsbehov</w:t>
      </w:r>
      <w:bookmarkEnd w:id="15"/>
    </w:p>
    <w:p w14:paraId="3A4BA950" w14:textId="29956841" w:rsidR="009E5F16" w:rsidRPr="00683D04" w:rsidRDefault="00494144" w:rsidP="009E5F16">
      <w:pPr>
        <w:pBdr>
          <w:top w:val="single" w:sz="4" w:space="1" w:color="auto"/>
          <w:left w:val="single" w:sz="4" w:space="4" w:color="auto"/>
          <w:bottom w:val="single" w:sz="4" w:space="1" w:color="auto"/>
          <w:right w:val="single" w:sz="4" w:space="4" w:color="auto"/>
        </w:pBdr>
        <w:shd w:val="clear" w:color="auto" w:fill="F2F2F2" w:themeFill="background1" w:themeFillShade="F2"/>
      </w:pPr>
      <w:r>
        <w:t>Lag</w:t>
      </w:r>
      <w:r w:rsidR="009E5F16">
        <w:t xml:space="preserve"> en hovedinndeling av alle relevante behov prosjektet skal søke å løse. Behovet skal ha fokus på å hente ut effektene av anskaffelsen i hele brukstiden, og derfor ha et helhetlig livssyklusperspektiv. </w:t>
      </w:r>
    </w:p>
    <w:p w14:paraId="5248AB32" w14:textId="421340F1" w:rsidR="009E5F16" w:rsidRPr="009E5F16" w:rsidRDefault="009E5F16" w:rsidP="009E5F16">
      <w:pPr>
        <w:pStyle w:val="Overskrift2"/>
      </w:pPr>
      <w:bookmarkStart w:id="16" w:name="_Toc233897485"/>
      <w:r>
        <w:t>Inndeling og prioritering av kapabiliteter</w:t>
      </w:r>
      <w:bookmarkEnd w:id="16"/>
    </w:p>
    <w:p w14:paraId="781167EC" w14:textId="0FAA3510" w:rsidR="009B5B38" w:rsidRDefault="00E570D2" w:rsidP="002C19A0">
      <w:pPr>
        <w:pBdr>
          <w:top w:val="single" w:sz="4" w:space="1" w:color="auto"/>
          <w:left w:val="single" w:sz="4" w:space="4" w:color="auto"/>
          <w:bottom w:val="single" w:sz="4" w:space="1" w:color="auto"/>
          <w:right w:val="single" w:sz="4" w:space="4" w:color="auto"/>
        </w:pBdr>
        <w:shd w:val="clear" w:color="auto" w:fill="F3F3F3"/>
        <w:spacing w:before="56" w:after="113"/>
      </w:pPr>
      <w:r>
        <w:t xml:space="preserve">List først opp hvilke hovedformål og </w:t>
      </w:r>
      <w:proofErr w:type="spellStart"/>
      <w:r>
        <w:t>hovedkapabiliteter</w:t>
      </w:r>
      <w:proofErr w:type="spellEnd"/>
      <w:r>
        <w:t xml:space="preserve"> løsningen bør dekke for å kunne benyttes til det operative behovet. Deretter sorteres kapabilitetene etter prioriteringsgruppe: Kjernekapabiliteter</w:t>
      </w:r>
      <w:r w:rsidR="00F16ED6">
        <w:t>, viktige kapabiliteter og merverdi-kapabiliteter</w:t>
      </w:r>
      <w:r w:rsidR="009B5B38">
        <w:t>, jf. under.</w:t>
      </w:r>
    </w:p>
    <w:p w14:paraId="6654F5D3" w14:textId="63CD43CD" w:rsidR="00F16ED6" w:rsidRDefault="002C19A0" w:rsidP="00F965C8">
      <w:pPr>
        <w:pBdr>
          <w:top w:val="single" w:sz="4" w:space="1" w:color="auto"/>
          <w:left w:val="single" w:sz="4" w:space="4" w:color="auto"/>
          <w:bottom w:val="single" w:sz="4" w:space="1" w:color="auto"/>
          <w:right w:val="single" w:sz="4" w:space="4" w:color="auto"/>
        </w:pBdr>
        <w:shd w:val="clear" w:color="auto" w:fill="F3F3F3"/>
        <w:spacing w:before="56" w:after="113"/>
      </w:pPr>
      <w:r>
        <w:t>En kapabilitet betyr e</w:t>
      </w:r>
      <w:r w:rsidRPr="002C19A0">
        <w:t>vne til å utføre en bestemt oppgave (</w:t>
      </w:r>
      <w:r>
        <w:t xml:space="preserve">eksempelvis </w:t>
      </w:r>
      <w:r w:rsidRPr="002C19A0">
        <w:t xml:space="preserve">legge miner, skyte på andre fartøy, sjøsette </w:t>
      </w:r>
      <w:proofErr w:type="spellStart"/>
      <w:r w:rsidR="00D32A09">
        <w:t>au</w:t>
      </w:r>
      <w:r w:rsidRPr="002C19A0">
        <w:t>v’er</w:t>
      </w:r>
      <w:proofErr w:type="spellEnd"/>
      <w:r w:rsidRPr="002C19A0">
        <w:t>)</w:t>
      </w:r>
      <w:r>
        <w:t xml:space="preserve">. </w:t>
      </w:r>
      <w:r w:rsidRPr="002C19A0">
        <w:t>Kapasitet</w:t>
      </w:r>
      <w:r>
        <w:t xml:space="preserve"> eller karakteristikk er </w:t>
      </w:r>
      <w:r w:rsidR="009B5B38">
        <w:t>e</w:t>
      </w:r>
      <w:r w:rsidRPr="002C19A0">
        <w:t xml:space="preserve">t kvantitativt mål for </w:t>
      </w:r>
      <w:r w:rsidR="009B5B38">
        <w:t xml:space="preserve">en </w:t>
      </w:r>
      <w:r w:rsidRPr="002C19A0">
        <w:t>gitt kapabilitet</w:t>
      </w:r>
      <w:r w:rsidR="009B5B38">
        <w:t>; h</w:t>
      </w:r>
      <w:r w:rsidRPr="002C19A0">
        <w:t>vor mye du kan gjøre av en ting (</w:t>
      </w:r>
      <w:r w:rsidR="006A5B67">
        <w:t xml:space="preserve">for eksempel </w:t>
      </w:r>
      <w:r w:rsidRPr="002C19A0">
        <w:t>beskyte et mål)</w:t>
      </w:r>
      <w:r w:rsidR="009B5B38">
        <w:t>.</w:t>
      </w:r>
      <w:r w:rsidR="001F0D34">
        <w:t xml:space="preserve"> Kort fortalt er en kapabilitet relatert til hva løsningen skal kunne gjøre, mens karakteristikk er hvor godt.</w:t>
      </w:r>
    </w:p>
    <w:p w14:paraId="315E1347" w14:textId="026929DE" w:rsidR="001F0D34" w:rsidRDefault="009B5B38" w:rsidP="001F0D34">
      <w:pPr>
        <w:pBdr>
          <w:top w:val="single" w:sz="4" w:space="1" w:color="auto"/>
          <w:left w:val="single" w:sz="4" w:space="4" w:color="auto"/>
          <w:bottom w:val="single" w:sz="4" w:space="1" w:color="auto"/>
          <w:right w:val="single" w:sz="4" w:space="4" w:color="auto"/>
        </w:pBdr>
        <w:shd w:val="clear" w:color="auto" w:fill="F3F3F3"/>
        <w:spacing w:before="56" w:after="113"/>
      </w:pPr>
      <w:r>
        <w:t>Behovso</w:t>
      </w:r>
      <w:r w:rsidR="00F965C8">
        <w:t xml:space="preserve">versikten skal gi GA et tydelig grunnlag for utarbeidelse av </w:t>
      </w:r>
      <w:r w:rsidR="00466B46">
        <w:t xml:space="preserve">overordnede </w:t>
      </w:r>
      <w:r w:rsidR="00F965C8">
        <w:t>krav til løsningen</w:t>
      </w:r>
      <w:r w:rsidR="000311DE">
        <w:t xml:space="preserve"> sammen med B</w:t>
      </w:r>
      <w:r w:rsidR="001F0D34">
        <w:t>A</w:t>
      </w:r>
      <w:r w:rsidR="00F965C8">
        <w:t xml:space="preserve">, og </w:t>
      </w:r>
      <w:r w:rsidR="00F16ED6">
        <w:t xml:space="preserve">er </w:t>
      </w:r>
      <w:r w:rsidR="00F965C8">
        <w:t>et verktøy for prioritering</w:t>
      </w:r>
      <w:r w:rsidR="0043265B">
        <w:t xml:space="preserve"> av tiltak</w:t>
      </w:r>
      <w:r w:rsidR="00F965C8">
        <w:t xml:space="preserve"> i gjennomføringsfasen</w:t>
      </w:r>
      <w:r w:rsidR="00F16ED6">
        <w:t xml:space="preserve">, bl.a. på </w:t>
      </w:r>
      <w:r w:rsidR="0043265B">
        <w:t xml:space="preserve">grad av fleksibilitet for optimalisering </w:t>
      </w:r>
      <w:proofErr w:type="spellStart"/>
      <w:r w:rsidR="0043265B">
        <w:t>vs</w:t>
      </w:r>
      <w:proofErr w:type="spellEnd"/>
      <w:r w:rsidR="0043265B">
        <w:t xml:space="preserve"> krav, </w:t>
      </w:r>
      <w:r w:rsidR="00E84810">
        <w:t xml:space="preserve">betalingsvillighet for ulike deler av arbeidsomfanget, </w:t>
      </w:r>
      <w:r w:rsidR="00F16ED6">
        <w:t xml:space="preserve">hvordan prosjektet </w:t>
      </w:r>
      <w:r w:rsidR="0043265B">
        <w:t>kan</w:t>
      </w:r>
      <w:r w:rsidR="00F16ED6">
        <w:t xml:space="preserve"> justeres for å overholde </w:t>
      </w:r>
      <w:r w:rsidR="0043265B">
        <w:t>tidsfrister</w:t>
      </w:r>
      <w:r w:rsidR="001F0D34">
        <w:t xml:space="preserve"> samt opprettholde volum på bekostning av kapabilitet når det er nødvendig for anskaffelsen.</w:t>
      </w:r>
      <w:r w:rsidR="001F0D34" w:rsidRPr="003C3DD1">
        <w:t xml:space="preserve"> </w:t>
      </w:r>
      <w:r w:rsidR="001F0D34">
        <w:t xml:space="preserve">(Eksempelvis velge å kutte i eller ut noen av kapabilitetene for å opprettholde høyt antall).  </w:t>
      </w:r>
    </w:p>
    <w:p w14:paraId="08667615" w14:textId="19035EF1" w:rsidR="001F0D34" w:rsidRDefault="001F0D34" w:rsidP="001F0D34">
      <w:pPr>
        <w:pBdr>
          <w:top w:val="single" w:sz="4" w:space="1" w:color="auto"/>
          <w:left w:val="single" w:sz="4" w:space="4" w:color="auto"/>
          <w:bottom w:val="single" w:sz="4" w:space="1" w:color="auto"/>
          <w:right w:val="single" w:sz="4" w:space="4" w:color="auto"/>
        </w:pBdr>
        <w:shd w:val="clear" w:color="auto" w:fill="F3F3F3"/>
        <w:spacing w:before="56" w:after="113"/>
      </w:pPr>
      <w:r>
        <w:t>Nedenfor beskrives type behov:</w:t>
      </w:r>
    </w:p>
    <w:p w14:paraId="4EDD36ED" w14:textId="77777777" w:rsidR="009B5B38" w:rsidRDefault="009B5B38" w:rsidP="009B5B38">
      <w:pPr>
        <w:pBdr>
          <w:top w:val="single" w:sz="4" w:space="1" w:color="auto"/>
          <w:left w:val="single" w:sz="4" w:space="4" w:color="auto"/>
          <w:bottom w:val="single" w:sz="4" w:space="1" w:color="auto"/>
          <w:right w:val="single" w:sz="4" w:space="4" w:color="auto"/>
        </w:pBdr>
        <w:shd w:val="clear" w:color="auto" w:fill="F3F3F3"/>
        <w:spacing w:before="56" w:after="113"/>
      </w:pPr>
      <w:r>
        <w:t>- Kjerne: Behov som er absolutt nødvendige for at løsningen har verdi. Kan ikke kuttes</w:t>
      </w:r>
    </w:p>
    <w:p w14:paraId="1790F280" w14:textId="77777777" w:rsidR="009B5B38" w:rsidRDefault="009B5B38" w:rsidP="009B5B38">
      <w:pPr>
        <w:pBdr>
          <w:top w:val="single" w:sz="4" w:space="1" w:color="auto"/>
          <w:left w:val="single" w:sz="4" w:space="4" w:color="auto"/>
          <w:bottom w:val="single" w:sz="4" w:space="1" w:color="auto"/>
          <w:right w:val="single" w:sz="4" w:space="4" w:color="auto"/>
        </w:pBdr>
        <w:shd w:val="clear" w:color="auto" w:fill="F3F3F3"/>
        <w:spacing w:before="56" w:after="113"/>
      </w:pPr>
      <w:r>
        <w:t>- Viktige: Behov som er sentrale for god effekt, men som ved nød kan nedprioriteres.</w:t>
      </w:r>
    </w:p>
    <w:p w14:paraId="2EB3C828" w14:textId="77777777" w:rsidR="009B5B38" w:rsidRDefault="009B5B38" w:rsidP="009B5B38">
      <w:pPr>
        <w:pBdr>
          <w:top w:val="single" w:sz="4" w:space="1" w:color="auto"/>
          <w:left w:val="single" w:sz="4" w:space="4" w:color="auto"/>
          <w:bottom w:val="single" w:sz="4" w:space="1" w:color="auto"/>
          <w:right w:val="single" w:sz="4" w:space="4" w:color="auto"/>
        </w:pBdr>
        <w:shd w:val="clear" w:color="auto" w:fill="F3F3F3"/>
        <w:spacing w:before="56" w:after="113"/>
      </w:pPr>
      <w:r>
        <w:t>- Merverdi: Behov som gir økt effekt, men som kan kuttes uten at kjernefunksjonen går tapt.</w:t>
      </w:r>
    </w:p>
    <w:p w14:paraId="6D9A05BE" w14:textId="77777777" w:rsidR="009B5B38" w:rsidRDefault="009B5B38" w:rsidP="00F965C8">
      <w:pPr>
        <w:pBdr>
          <w:top w:val="single" w:sz="4" w:space="1" w:color="auto"/>
          <w:left w:val="single" w:sz="4" w:space="4" w:color="auto"/>
          <w:bottom w:val="single" w:sz="4" w:space="1" w:color="auto"/>
          <w:right w:val="single" w:sz="4" w:space="4" w:color="auto"/>
        </w:pBdr>
        <w:shd w:val="clear" w:color="auto" w:fill="F3F3F3"/>
        <w:spacing w:before="56" w:after="113"/>
      </w:pPr>
    </w:p>
    <w:p w14:paraId="1AD2BB13" w14:textId="1FF044EF" w:rsidR="00F965C8" w:rsidRPr="00194466" w:rsidRDefault="00F965C8" w:rsidP="00F965C8">
      <w:pPr>
        <w:rPr>
          <w:rFonts w:ascii="Arial" w:hAnsi="Arial" w:cs="Arial"/>
          <w:bCs/>
          <w:sz w:val="20"/>
        </w:rPr>
      </w:pPr>
      <w:r>
        <w:rPr>
          <w:rFonts w:ascii="Arial" w:hAnsi="Arial" w:cs="Arial"/>
          <w:bCs/>
          <w:sz w:val="20"/>
        </w:rPr>
        <w:t>Tabell:</w:t>
      </w:r>
      <w:r>
        <w:rPr>
          <w:rFonts w:ascii="Arial" w:hAnsi="Arial" w:cs="Arial"/>
          <w:sz w:val="20"/>
        </w:rPr>
        <w:t xml:space="preserve"> </w:t>
      </w:r>
      <w:r w:rsidR="00BA4628">
        <w:rPr>
          <w:rFonts w:ascii="Arial" w:hAnsi="Arial" w:cs="Arial"/>
          <w:sz w:val="20"/>
        </w:rPr>
        <w:t>Eksempel p</w:t>
      </w:r>
      <w:r>
        <w:rPr>
          <w:rFonts w:ascii="Arial" w:hAnsi="Arial" w:cs="Arial"/>
          <w:sz w:val="20"/>
        </w:rPr>
        <w:t>rioritering av kapabiliteter:</w:t>
      </w:r>
    </w:p>
    <w:tbl>
      <w:tblPr>
        <w:tblpPr w:leftFromText="141" w:rightFromText="141" w:vertAnchor="text" w:horzAnchor="margin" w:tblpY="122"/>
        <w:tblW w:w="45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700"/>
        <w:gridCol w:w="10473"/>
      </w:tblGrid>
      <w:tr w:rsidR="00F965C8" w:rsidRPr="004B1526" w14:paraId="03B1A3B2" w14:textId="77777777" w:rsidTr="00BA4628">
        <w:trPr>
          <w:trHeight w:val="340"/>
        </w:trPr>
        <w:tc>
          <w:tcPr>
            <w:tcW w:w="309" w:type="pct"/>
            <w:shd w:val="clear" w:color="auto" w:fill="F2F2F2"/>
          </w:tcPr>
          <w:p w14:paraId="215F9861" w14:textId="68FBE2D3" w:rsidR="00F965C8" w:rsidRPr="004B1526" w:rsidRDefault="00F965C8" w:rsidP="00AB3088">
            <w:pPr>
              <w:jc w:val="center"/>
              <w:rPr>
                <w:b/>
                <w:sz w:val="20"/>
              </w:rPr>
            </w:pPr>
          </w:p>
        </w:tc>
        <w:tc>
          <w:tcPr>
            <w:tcW w:w="655" w:type="pct"/>
            <w:shd w:val="clear" w:color="auto" w:fill="F2F2F2"/>
            <w:vAlign w:val="center"/>
          </w:tcPr>
          <w:p w14:paraId="2EB41CB9" w14:textId="77777777" w:rsidR="00F965C8" w:rsidRPr="004B1526" w:rsidRDefault="00F965C8" w:rsidP="00AB3088">
            <w:pPr>
              <w:jc w:val="center"/>
              <w:rPr>
                <w:b/>
                <w:sz w:val="20"/>
              </w:rPr>
            </w:pPr>
            <w:r>
              <w:rPr>
                <w:b/>
                <w:sz w:val="20"/>
              </w:rPr>
              <w:t>Behov</w:t>
            </w:r>
          </w:p>
        </w:tc>
        <w:tc>
          <w:tcPr>
            <w:tcW w:w="4036" w:type="pct"/>
            <w:shd w:val="clear" w:color="auto" w:fill="F2F2F2"/>
            <w:vAlign w:val="center"/>
          </w:tcPr>
          <w:p w14:paraId="4EBEAAF7" w14:textId="2D83A553" w:rsidR="00F965C8" w:rsidRPr="004B1526" w:rsidRDefault="0089718C" w:rsidP="00AB3088">
            <w:pPr>
              <w:jc w:val="center"/>
              <w:rPr>
                <w:b/>
                <w:sz w:val="20"/>
              </w:rPr>
            </w:pPr>
            <w:r>
              <w:rPr>
                <w:b/>
                <w:sz w:val="20"/>
              </w:rPr>
              <w:t>B</w:t>
            </w:r>
            <w:r w:rsidR="00F965C8">
              <w:rPr>
                <w:b/>
                <w:sz w:val="20"/>
              </w:rPr>
              <w:t>eskrivelse</w:t>
            </w:r>
            <w:r>
              <w:rPr>
                <w:b/>
                <w:sz w:val="20"/>
              </w:rPr>
              <w:t xml:space="preserve"> av kapabilitet/ formål</w:t>
            </w:r>
          </w:p>
        </w:tc>
      </w:tr>
      <w:tr w:rsidR="00F965C8" w:rsidRPr="004B1526" w14:paraId="4F3326E5" w14:textId="77777777" w:rsidTr="00BA4628">
        <w:trPr>
          <w:trHeight w:val="262"/>
        </w:trPr>
        <w:tc>
          <w:tcPr>
            <w:tcW w:w="309" w:type="pct"/>
            <w:shd w:val="clear" w:color="auto" w:fill="FFFFFF"/>
          </w:tcPr>
          <w:p w14:paraId="50E18E99" w14:textId="2239B602" w:rsidR="00F965C8" w:rsidRPr="004B1526" w:rsidRDefault="00F965C8" w:rsidP="00AB3088">
            <w:pPr>
              <w:rPr>
                <w:sz w:val="20"/>
              </w:rPr>
            </w:pPr>
          </w:p>
        </w:tc>
        <w:tc>
          <w:tcPr>
            <w:tcW w:w="655" w:type="pct"/>
            <w:shd w:val="clear" w:color="auto" w:fill="FFFFFF"/>
            <w:vAlign w:val="center"/>
          </w:tcPr>
          <w:p w14:paraId="400AA49B" w14:textId="42706FD6" w:rsidR="00F965C8" w:rsidRPr="004B1526" w:rsidRDefault="00F965C8" w:rsidP="00AB3088">
            <w:pPr>
              <w:rPr>
                <w:sz w:val="20"/>
              </w:rPr>
            </w:pPr>
            <w:r>
              <w:rPr>
                <w:sz w:val="20"/>
              </w:rPr>
              <w:t>Kjerne</w:t>
            </w:r>
          </w:p>
        </w:tc>
        <w:tc>
          <w:tcPr>
            <w:tcW w:w="4036" w:type="pct"/>
            <w:shd w:val="clear" w:color="auto" w:fill="FFFFFF"/>
            <w:vAlign w:val="center"/>
          </w:tcPr>
          <w:p w14:paraId="73599843" w14:textId="51E5120D" w:rsidR="00F965C8" w:rsidRPr="004B1526" w:rsidRDefault="00F965C8" w:rsidP="00AB3088">
            <w:pPr>
              <w:rPr>
                <w:sz w:val="20"/>
              </w:rPr>
            </w:pPr>
            <w:r>
              <w:rPr>
                <w:sz w:val="20"/>
              </w:rPr>
              <w:t>Ildkraft</w:t>
            </w:r>
          </w:p>
        </w:tc>
      </w:tr>
      <w:tr w:rsidR="00F965C8" w:rsidRPr="004B1526" w14:paraId="6890B5BB" w14:textId="77777777" w:rsidTr="00BA4628">
        <w:trPr>
          <w:trHeight w:val="207"/>
        </w:trPr>
        <w:tc>
          <w:tcPr>
            <w:tcW w:w="309" w:type="pct"/>
            <w:shd w:val="clear" w:color="auto" w:fill="FFFFFF"/>
          </w:tcPr>
          <w:p w14:paraId="7867F009" w14:textId="1B084026" w:rsidR="00F965C8" w:rsidRPr="004B1526" w:rsidRDefault="00F965C8" w:rsidP="00AB3088">
            <w:pPr>
              <w:rPr>
                <w:sz w:val="20"/>
              </w:rPr>
            </w:pPr>
          </w:p>
        </w:tc>
        <w:tc>
          <w:tcPr>
            <w:tcW w:w="655" w:type="pct"/>
            <w:shd w:val="clear" w:color="auto" w:fill="FFFFFF"/>
            <w:vAlign w:val="center"/>
          </w:tcPr>
          <w:p w14:paraId="6648596C" w14:textId="1043256C" w:rsidR="00F965C8" w:rsidRPr="00A468EB" w:rsidRDefault="00020CF4" w:rsidP="00AB3088">
            <w:pPr>
              <w:rPr>
                <w:sz w:val="20"/>
              </w:rPr>
            </w:pPr>
            <w:r w:rsidRPr="00A468EB">
              <w:rPr>
                <w:sz w:val="20"/>
              </w:rPr>
              <w:t>Kjerne</w:t>
            </w:r>
          </w:p>
        </w:tc>
        <w:tc>
          <w:tcPr>
            <w:tcW w:w="4036" w:type="pct"/>
            <w:shd w:val="clear" w:color="auto" w:fill="FFFFFF"/>
            <w:vAlign w:val="center"/>
          </w:tcPr>
          <w:p w14:paraId="009B802C" w14:textId="18658A4A" w:rsidR="00F965C8" w:rsidRPr="00A468EB" w:rsidRDefault="00020CF4" w:rsidP="00AB3088">
            <w:pPr>
              <w:rPr>
                <w:sz w:val="20"/>
              </w:rPr>
            </w:pPr>
            <w:r w:rsidRPr="00A468EB">
              <w:rPr>
                <w:sz w:val="20"/>
              </w:rPr>
              <w:t>Deteksjon</w:t>
            </w:r>
          </w:p>
        </w:tc>
      </w:tr>
      <w:tr w:rsidR="00F965C8" w:rsidRPr="004B1526" w14:paraId="35CB1D8E" w14:textId="77777777" w:rsidTr="00BA4628">
        <w:trPr>
          <w:trHeight w:val="207"/>
        </w:trPr>
        <w:tc>
          <w:tcPr>
            <w:tcW w:w="309" w:type="pct"/>
            <w:shd w:val="clear" w:color="auto" w:fill="FFFFFF"/>
          </w:tcPr>
          <w:p w14:paraId="1298A50C" w14:textId="2691A7FB" w:rsidR="00F965C8" w:rsidRPr="004B1526" w:rsidRDefault="00F965C8" w:rsidP="00AB3088">
            <w:pPr>
              <w:rPr>
                <w:sz w:val="20"/>
              </w:rPr>
            </w:pPr>
          </w:p>
        </w:tc>
        <w:tc>
          <w:tcPr>
            <w:tcW w:w="655" w:type="pct"/>
            <w:shd w:val="clear" w:color="auto" w:fill="FFFFFF"/>
            <w:vAlign w:val="center"/>
          </w:tcPr>
          <w:p w14:paraId="7F7C5650" w14:textId="05AAA6B7" w:rsidR="00F965C8" w:rsidRPr="004B1526" w:rsidRDefault="00F965C8" w:rsidP="00AB3088">
            <w:pPr>
              <w:rPr>
                <w:sz w:val="20"/>
              </w:rPr>
            </w:pPr>
            <w:r>
              <w:rPr>
                <w:sz w:val="20"/>
              </w:rPr>
              <w:t>Viktig</w:t>
            </w:r>
          </w:p>
        </w:tc>
        <w:tc>
          <w:tcPr>
            <w:tcW w:w="4036" w:type="pct"/>
            <w:shd w:val="clear" w:color="auto" w:fill="FFFFFF"/>
          </w:tcPr>
          <w:p w14:paraId="6008344B" w14:textId="211E7823" w:rsidR="00F965C8" w:rsidRPr="004B1526" w:rsidRDefault="00F965C8" w:rsidP="00AB3088">
            <w:pPr>
              <w:rPr>
                <w:sz w:val="20"/>
              </w:rPr>
            </w:pPr>
            <w:r>
              <w:rPr>
                <w:sz w:val="20"/>
              </w:rPr>
              <w:t>Beskyttelse</w:t>
            </w:r>
          </w:p>
        </w:tc>
      </w:tr>
      <w:tr w:rsidR="00F965C8" w:rsidRPr="004B1526" w14:paraId="115EC956" w14:textId="77777777" w:rsidTr="00BA4628">
        <w:trPr>
          <w:trHeight w:val="207"/>
        </w:trPr>
        <w:tc>
          <w:tcPr>
            <w:tcW w:w="309" w:type="pct"/>
            <w:shd w:val="clear" w:color="auto" w:fill="FFFFFF"/>
          </w:tcPr>
          <w:p w14:paraId="4C39912C" w14:textId="3CE6082C" w:rsidR="00F965C8" w:rsidRPr="004B1526" w:rsidRDefault="00F965C8" w:rsidP="00AB3088">
            <w:pPr>
              <w:rPr>
                <w:sz w:val="20"/>
              </w:rPr>
            </w:pPr>
          </w:p>
        </w:tc>
        <w:tc>
          <w:tcPr>
            <w:tcW w:w="655" w:type="pct"/>
            <w:shd w:val="clear" w:color="auto" w:fill="FFFFFF"/>
            <w:vAlign w:val="center"/>
          </w:tcPr>
          <w:p w14:paraId="5F8F704D" w14:textId="3A16C184" w:rsidR="00F965C8" w:rsidRPr="004B1526" w:rsidRDefault="00F965C8" w:rsidP="00AB3088">
            <w:pPr>
              <w:rPr>
                <w:sz w:val="20"/>
              </w:rPr>
            </w:pPr>
            <w:r>
              <w:rPr>
                <w:sz w:val="20"/>
              </w:rPr>
              <w:t>Viktig</w:t>
            </w:r>
          </w:p>
        </w:tc>
        <w:tc>
          <w:tcPr>
            <w:tcW w:w="4036" w:type="pct"/>
            <w:shd w:val="clear" w:color="auto" w:fill="FFFFFF"/>
          </w:tcPr>
          <w:p w14:paraId="1CD42366" w14:textId="2C34513F" w:rsidR="00F965C8" w:rsidRPr="004B1526" w:rsidRDefault="00F965C8" w:rsidP="00AB3088">
            <w:pPr>
              <w:rPr>
                <w:sz w:val="20"/>
              </w:rPr>
            </w:pPr>
            <w:r>
              <w:rPr>
                <w:sz w:val="20"/>
              </w:rPr>
              <w:t>Kommunikasjon</w:t>
            </w:r>
          </w:p>
        </w:tc>
      </w:tr>
      <w:tr w:rsidR="00F965C8" w:rsidRPr="004B1526" w14:paraId="588E17AF" w14:textId="77777777" w:rsidTr="00BA4628">
        <w:trPr>
          <w:trHeight w:val="207"/>
        </w:trPr>
        <w:tc>
          <w:tcPr>
            <w:tcW w:w="309" w:type="pct"/>
            <w:shd w:val="clear" w:color="auto" w:fill="FFFFFF"/>
          </w:tcPr>
          <w:p w14:paraId="7C5EB471" w14:textId="5FD45E78" w:rsidR="00F965C8" w:rsidRPr="004B1526" w:rsidRDefault="00F965C8" w:rsidP="00AB3088">
            <w:pPr>
              <w:rPr>
                <w:sz w:val="20"/>
              </w:rPr>
            </w:pPr>
          </w:p>
        </w:tc>
        <w:tc>
          <w:tcPr>
            <w:tcW w:w="655" w:type="pct"/>
            <w:shd w:val="clear" w:color="auto" w:fill="FFFFFF"/>
            <w:vAlign w:val="center"/>
          </w:tcPr>
          <w:p w14:paraId="42202843" w14:textId="7138FD4E" w:rsidR="00F965C8" w:rsidRPr="004B1526" w:rsidRDefault="0089718C" w:rsidP="00AB3088">
            <w:pPr>
              <w:rPr>
                <w:sz w:val="20"/>
              </w:rPr>
            </w:pPr>
            <w:r>
              <w:rPr>
                <w:sz w:val="20"/>
              </w:rPr>
              <w:t>Merverdi</w:t>
            </w:r>
          </w:p>
        </w:tc>
        <w:tc>
          <w:tcPr>
            <w:tcW w:w="4036" w:type="pct"/>
            <w:shd w:val="clear" w:color="auto" w:fill="FFFFFF"/>
          </w:tcPr>
          <w:p w14:paraId="66B5691B" w14:textId="247F43AB" w:rsidR="00F965C8" w:rsidRPr="004B1526" w:rsidRDefault="00F965C8" w:rsidP="00AB3088">
            <w:pPr>
              <w:rPr>
                <w:sz w:val="20"/>
              </w:rPr>
            </w:pPr>
            <w:r>
              <w:rPr>
                <w:sz w:val="20"/>
              </w:rPr>
              <w:t>Interoperabilitet</w:t>
            </w:r>
          </w:p>
        </w:tc>
      </w:tr>
      <w:tr w:rsidR="00F965C8" w:rsidRPr="004B1526" w14:paraId="41033268" w14:textId="77777777" w:rsidTr="00BA4628">
        <w:trPr>
          <w:trHeight w:val="207"/>
        </w:trPr>
        <w:tc>
          <w:tcPr>
            <w:tcW w:w="309" w:type="pct"/>
            <w:shd w:val="clear" w:color="auto" w:fill="FFFFFF"/>
          </w:tcPr>
          <w:p w14:paraId="5E2F7D79" w14:textId="325A7FC4" w:rsidR="00F965C8" w:rsidRPr="004B1526" w:rsidRDefault="00F965C8" w:rsidP="00AB3088">
            <w:pPr>
              <w:rPr>
                <w:sz w:val="20"/>
              </w:rPr>
            </w:pPr>
          </w:p>
        </w:tc>
        <w:tc>
          <w:tcPr>
            <w:tcW w:w="655" w:type="pct"/>
            <w:shd w:val="clear" w:color="auto" w:fill="FFFFFF"/>
            <w:vAlign w:val="center"/>
          </w:tcPr>
          <w:p w14:paraId="55F5A41F" w14:textId="54E4415E" w:rsidR="00F965C8" w:rsidRPr="004B1526" w:rsidRDefault="0089718C" w:rsidP="00AB3088">
            <w:pPr>
              <w:rPr>
                <w:sz w:val="20"/>
              </w:rPr>
            </w:pPr>
            <w:r>
              <w:rPr>
                <w:sz w:val="20"/>
              </w:rPr>
              <w:t>Merverdi</w:t>
            </w:r>
          </w:p>
        </w:tc>
        <w:tc>
          <w:tcPr>
            <w:tcW w:w="4036" w:type="pct"/>
            <w:shd w:val="clear" w:color="auto" w:fill="FFFFFF"/>
          </w:tcPr>
          <w:p w14:paraId="4BA62C6D" w14:textId="400CE90F" w:rsidR="00F965C8" w:rsidRPr="004B1526" w:rsidRDefault="0089718C" w:rsidP="00AB3088">
            <w:pPr>
              <w:rPr>
                <w:sz w:val="20"/>
              </w:rPr>
            </w:pPr>
            <w:r>
              <w:rPr>
                <w:sz w:val="20"/>
              </w:rPr>
              <w:t>Maskinlæring</w:t>
            </w:r>
          </w:p>
        </w:tc>
      </w:tr>
      <w:tr w:rsidR="00F965C8" w:rsidRPr="004B1526" w14:paraId="2477B9FE" w14:textId="77777777" w:rsidTr="00BA4628">
        <w:trPr>
          <w:trHeight w:val="207"/>
        </w:trPr>
        <w:tc>
          <w:tcPr>
            <w:tcW w:w="309" w:type="pct"/>
            <w:shd w:val="clear" w:color="auto" w:fill="FFFFFF"/>
          </w:tcPr>
          <w:p w14:paraId="32B18D55" w14:textId="53AC91B5" w:rsidR="00F965C8" w:rsidRPr="004B1526" w:rsidRDefault="00F965C8" w:rsidP="00AB3088">
            <w:pPr>
              <w:rPr>
                <w:sz w:val="20"/>
              </w:rPr>
            </w:pPr>
          </w:p>
        </w:tc>
        <w:tc>
          <w:tcPr>
            <w:tcW w:w="655" w:type="pct"/>
            <w:shd w:val="clear" w:color="auto" w:fill="FFFFFF"/>
            <w:vAlign w:val="center"/>
          </w:tcPr>
          <w:p w14:paraId="5535B7A5" w14:textId="18CF846D" w:rsidR="00F965C8" w:rsidRPr="004B1526" w:rsidRDefault="00F965C8" w:rsidP="00AB3088">
            <w:pPr>
              <w:rPr>
                <w:sz w:val="20"/>
              </w:rPr>
            </w:pPr>
            <w:r>
              <w:rPr>
                <w:sz w:val="20"/>
              </w:rPr>
              <w:t>..</w:t>
            </w:r>
          </w:p>
        </w:tc>
        <w:tc>
          <w:tcPr>
            <w:tcW w:w="4036" w:type="pct"/>
            <w:shd w:val="clear" w:color="auto" w:fill="FFFFFF"/>
          </w:tcPr>
          <w:p w14:paraId="08D31275" w14:textId="225E2DEB" w:rsidR="00F965C8" w:rsidRPr="004B1526" w:rsidRDefault="00F965C8" w:rsidP="00AB3088">
            <w:pPr>
              <w:rPr>
                <w:sz w:val="20"/>
              </w:rPr>
            </w:pPr>
            <w:r>
              <w:rPr>
                <w:sz w:val="20"/>
              </w:rPr>
              <w:t>..</w:t>
            </w:r>
          </w:p>
        </w:tc>
      </w:tr>
    </w:tbl>
    <w:p w14:paraId="2027148D" w14:textId="77777777" w:rsidR="00F965C8" w:rsidRPr="00764AE6" w:rsidRDefault="00F965C8" w:rsidP="00F965C8">
      <w:pPr>
        <w:rPr>
          <w:b/>
        </w:rPr>
      </w:pPr>
    </w:p>
    <w:p w14:paraId="6645A572" w14:textId="1580C816" w:rsidR="00445065" w:rsidRPr="0012376C" w:rsidRDefault="00445065" w:rsidP="00C743CF">
      <w:pPr>
        <w:pStyle w:val="Overskrift2"/>
      </w:pPr>
      <w:bookmarkStart w:id="17" w:name="_Toc233897486"/>
      <w:r>
        <w:t>Operative behov –beskrivelse</w:t>
      </w:r>
      <w:bookmarkEnd w:id="17"/>
    </w:p>
    <w:p w14:paraId="18E9026C" w14:textId="28D0695A" w:rsidR="00445065" w:rsidRDefault="00445065" w:rsidP="00890C4C">
      <w:pPr>
        <w:pBdr>
          <w:top w:val="single" w:sz="4" w:space="1" w:color="auto"/>
          <w:left w:val="single" w:sz="4" w:space="4" w:color="auto"/>
          <w:bottom w:val="single" w:sz="4" w:space="1" w:color="auto"/>
          <w:right w:val="single" w:sz="4" w:space="4" w:color="auto"/>
        </w:pBdr>
        <w:shd w:val="clear" w:color="auto" w:fill="F3F3F3"/>
        <w:spacing w:before="56" w:after="113"/>
      </w:pPr>
      <w:r>
        <w:t xml:space="preserve">Dette underkapitlet skal inneholde en strukturert beskrivelse av de operative behovene gruppert etter prioriteringsnivå. </w:t>
      </w:r>
      <w:r w:rsidRPr="009E5F16">
        <w:t>Hvert operativt behov skal</w:t>
      </w:r>
      <w:r w:rsidR="0051695D">
        <w:t xml:space="preserve"> tildeles en ID, </w:t>
      </w:r>
      <w:r w:rsidR="00C72D08">
        <w:t xml:space="preserve">der nummereringslinjen synliggjør </w:t>
      </w:r>
      <w:r w:rsidR="0051695D">
        <w:t>om det er hhv kjerne (K), viktig (V) eller merverdi (M).</w:t>
      </w:r>
      <w:r>
        <w:t xml:space="preserve"> </w:t>
      </w:r>
      <w:r w:rsidR="00C72D08">
        <w:t>(Mal-ID: Pxxxx-001 Overskrift</w:t>
      </w:r>
      <w:r w:rsidR="00851792">
        <w:t xml:space="preserve"> (K/M/V)</w:t>
      </w:r>
      <w:r w:rsidR="00C72D08">
        <w:t>, eksempelvis ID: P1140-022 Anhold</w:t>
      </w:r>
      <w:r w:rsidR="002C19A0">
        <w:t>e</w:t>
      </w:r>
      <w:r w:rsidR="00C72D08">
        <w:t xml:space="preserve"> overflatefartøy</w:t>
      </w:r>
      <w:r w:rsidR="00851792">
        <w:t xml:space="preserve"> </w:t>
      </w:r>
      <w:r w:rsidR="001F0D34">
        <w:t>(K</w:t>
      </w:r>
      <w:r w:rsidR="00C72D08">
        <w:t>)</w:t>
      </w:r>
      <w:r w:rsidR="00851792">
        <w:t xml:space="preserve">. </w:t>
      </w:r>
      <w:r w:rsidR="00C72D08">
        <w:t xml:space="preserve"> </w:t>
      </w:r>
      <w:r>
        <w:t xml:space="preserve">Behovene skal ikke beskrive løsninger, tekniske spesifikasjoner eller krav til systemer – de skal beskrive hva Forsvaret trenger å kunne gjøre. </w:t>
      </w:r>
    </w:p>
    <w:p w14:paraId="6F3A6CA7" w14:textId="77777777" w:rsidR="00F965C8" w:rsidRDefault="00F965C8" w:rsidP="00F965C8">
      <w:pPr>
        <w:pBdr>
          <w:top w:val="single" w:sz="4" w:space="1" w:color="auto"/>
          <w:left w:val="single" w:sz="4" w:space="4" w:color="auto"/>
          <w:bottom w:val="single" w:sz="4" w:space="1" w:color="auto"/>
          <w:right w:val="single" w:sz="4" w:space="4" w:color="auto"/>
        </w:pBdr>
        <w:shd w:val="clear" w:color="auto" w:fill="F3F3F3"/>
        <w:spacing w:before="56" w:after="0"/>
        <w:rPr>
          <w:sz w:val="20"/>
        </w:rPr>
      </w:pPr>
      <w:r>
        <w:rPr>
          <w:b/>
          <w:bCs/>
        </w:rPr>
        <w:t>Operative behov</w:t>
      </w:r>
    </w:p>
    <w:p w14:paraId="2F673370" w14:textId="2F1DECBC" w:rsidR="00F965C8" w:rsidRDefault="00F965C8" w:rsidP="00F965C8">
      <w:pPr>
        <w:pBdr>
          <w:top w:val="single" w:sz="4" w:space="1" w:color="auto"/>
          <w:left w:val="single" w:sz="4" w:space="4" w:color="auto"/>
          <w:bottom w:val="single" w:sz="4" w:space="1" w:color="auto"/>
          <w:right w:val="single" w:sz="4" w:space="4" w:color="auto"/>
        </w:pBdr>
        <w:shd w:val="clear" w:color="auto" w:fill="F3F3F3"/>
        <w:spacing w:before="56" w:after="113"/>
      </w:pPr>
      <w:r>
        <w:t xml:space="preserve">Hvert operative behov skal ha sin egen overskrift med punktnummer og tilhørende tekst. Viktige operative behov skal prioriteres. </w:t>
      </w:r>
    </w:p>
    <w:p w14:paraId="252D1167" w14:textId="77777777" w:rsidR="00F965C8" w:rsidRPr="00F30EFC" w:rsidRDefault="00F965C8" w:rsidP="00F965C8">
      <w:pPr>
        <w:pBdr>
          <w:top w:val="single" w:sz="4" w:space="1" w:color="auto"/>
          <w:left w:val="single" w:sz="4" w:space="4" w:color="auto"/>
          <w:bottom w:val="single" w:sz="4" w:space="1" w:color="auto"/>
          <w:right w:val="single" w:sz="4" w:space="4" w:color="auto"/>
        </w:pBdr>
        <w:shd w:val="clear" w:color="auto" w:fill="F3F3F3"/>
        <w:spacing w:before="56" w:after="0"/>
        <w:rPr>
          <w:b/>
          <w:bCs/>
        </w:rPr>
      </w:pPr>
      <w:r>
        <w:rPr>
          <w:b/>
          <w:bCs/>
        </w:rPr>
        <w:t>Begrunnelse</w:t>
      </w:r>
    </w:p>
    <w:p w14:paraId="4D015B5B" w14:textId="57DD78D0" w:rsidR="00F965C8" w:rsidRPr="00426B7F" w:rsidRDefault="00F965C8" w:rsidP="00F965C8">
      <w:pPr>
        <w:pBdr>
          <w:top w:val="single" w:sz="4" w:space="1" w:color="auto"/>
          <w:left w:val="single" w:sz="4" w:space="4" w:color="auto"/>
          <w:bottom w:val="single" w:sz="4" w:space="1" w:color="auto"/>
          <w:right w:val="single" w:sz="4" w:space="4" w:color="auto"/>
        </w:pBdr>
        <w:shd w:val="clear" w:color="auto" w:fill="F3F3F3"/>
        <w:spacing w:before="56" w:after="113"/>
        <w:rPr>
          <w:b/>
          <w:bCs/>
        </w:rPr>
      </w:pPr>
      <w:r>
        <w:t>Hvert operativt behov skal ha en kort begrunnelse som forklarer den operative situasjonen behovet utspringer fra. Begrunnelsen skal ha sitt oppheng i det prosjektutløsende behovet i SSD</w:t>
      </w:r>
      <w:r w:rsidR="00D9291D">
        <w:t xml:space="preserve"> og den operative konteksten</w:t>
      </w:r>
      <w:r>
        <w:t>.</w:t>
      </w:r>
    </w:p>
    <w:p w14:paraId="481AA214" w14:textId="77777777" w:rsidR="00F965C8" w:rsidRPr="00CD27D1" w:rsidRDefault="00F965C8" w:rsidP="00F965C8">
      <w:pPr>
        <w:pBdr>
          <w:top w:val="single" w:sz="4" w:space="1" w:color="auto"/>
          <w:left w:val="single" w:sz="4" w:space="4" w:color="auto"/>
          <w:bottom w:val="single" w:sz="4" w:space="1" w:color="auto"/>
          <w:right w:val="single" w:sz="4" w:space="4" w:color="auto"/>
        </w:pBdr>
        <w:shd w:val="clear" w:color="auto" w:fill="F3F3F3"/>
        <w:spacing w:before="56" w:after="113"/>
        <w:rPr>
          <w:sz w:val="20"/>
        </w:rPr>
      </w:pPr>
      <w:r>
        <w:rPr>
          <w:b/>
          <w:bCs/>
        </w:rPr>
        <w:t>Referanse</w:t>
      </w:r>
    </w:p>
    <w:p w14:paraId="40C8A1F2" w14:textId="77777777" w:rsidR="00F965C8" w:rsidRPr="00224CA9" w:rsidRDefault="00F965C8" w:rsidP="00F965C8">
      <w:pPr>
        <w:pBdr>
          <w:top w:val="single" w:sz="4" w:space="1" w:color="auto"/>
          <w:left w:val="single" w:sz="4" w:space="4" w:color="auto"/>
          <w:bottom w:val="single" w:sz="4" w:space="1" w:color="auto"/>
          <w:right w:val="single" w:sz="4" w:space="4" w:color="auto"/>
        </w:pBdr>
        <w:shd w:val="clear" w:color="auto" w:fill="F3F3F3"/>
        <w:spacing w:before="56" w:after="113"/>
        <w:rPr>
          <w:sz w:val="20"/>
        </w:rPr>
      </w:pPr>
      <w:r>
        <w:t>Om ønskelig kan man her legge inn referanse til dokumenter.</w:t>
      </w:r>
    </w:p>
    <w:p w14:paraId="5A2BCD59" w14:textId="77777777" w:rsidR="00F965C8" w:rsidRDefault="00F965C8" w:rsidP="00890C4C">
      <w:pPr>
        <w:pBdr>
          <w:top w:val="single" w:sz="4" w:space="1" w:color="auto"/>
          <w:left w:val="single" w:sz="4" w:space="4" w:color="auto"/>
          <w:bottom w:val="single" w:sz="4" w:space="1" w:color="auto"/>
          <w:right w:val="single" w:sz="4" w:space="4" w:color="auto"/>
        </w:pBdr>
        <w:shd w:val="clear" w:color="auto" w:fill="F3F3F3"/>
        <w:spacing w:before="56" w:after="113"/>
      </w:pPr>
    </w:p>
    <w:p w14:paraId="23028F7E" w14:textId="64171B9B" w:rsidR="004773C2" w:rsidRDefault="004773C2" w:rsidP="004773C2">
      <w:pPr>
        <w:pStyle w:val="Brdtekst"/>
      </w:pPr>
      <w:bookmarkStart w:id="18" w:name="_Toc343084996"/>
      <w:bookmarkStart w:id="19" w:name="_Ref343079419"/>
      <w:bookmarkEnd w:id="18"/>
    </w:p>
    <w:bookmarkEnd w:id="19"/>
    <w:p w14:paraId="58C744F3" w14:textId="3AE0E631" w:rsidR="00020CF4" w:rsidRPr="00B3702E" w:rsidRDefault="00146E0A" w:rsidP="00CB5A5E">
      <w:pPr>
        <w:ind w:firstLine="680"/>
      </w:pPr>
      <w:r>
        <w:t xml:space="preserve"> </w:t>
      </w:r>
    </w:p>
    <w:sectPr w:rsidR="00020CF4" w:rsidRPr="00B3702E" w:rsidSect="00CB5A5E">
      <w:headerReference w:type="default" r:id="rId11"/>
      <w:footerReference w:type="default" r:id="rId12"/>
      <w:headerReference w:type="first" r:id="rId13"/>
      <w:footerReference w:type="first" r:id="rId14"/>
      <w:pgSz w:w="16840" w:h="11907" w:orient="landscape" w:code="9"/>
      <w:pgMar w:top="1361" w:right="1361" w:bottom="1361" w:left="1361" w:header="680" w:footer="61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5DE0" w14:textId="77777777" w:rsidR="007B5661" w:rsidRDefault="007B5661" w:rsidP="00F1641F">
      <w:pPr>
        <w:spacing w:before="0" w:after="0"/>
      </w:pPr>
      <w:r>
        <w:separator/>
      </w:r>
    </w:p>
  </w:endnote>
  <w:endnote w:type="continuationSeparator" w:id="0">
    <w:p w14:paraId="750989E5" w14:textId="77777777" w:rsidR="007B5661" w:rsidRDefault="007B5661" w:rsidP="00F1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702" w14:textId="03FFC91B" w:rsidR="0081692A" w:rsidRDefault="0081692A" w:rsidP="008720B7">
    <w:pPr>
      <w:pStyle w:val="Bunntekst"/>
      <w:pBdr>
        <w:top w:val="single" w:sz="4" w:space="1" w:color="auto"/>
      </w:pBdr>
      <w:tabs>
        <w:tab w:val="center" w:pos="4536"/>
        <w:tab w:val="right" w:pos="9072"/>
      </w:tabs>
    </w:pPr>
    <w:r>
      <w:tab/>
    </w:r>
    <w:r w:rsidRPr="006D57E7">
      <w:t xml:space="preserve">Side </w:t>
    </w:r>
    <w:r w:rsidRPr="006D57E7">
      <w:rPr>
        <w:bCs/>
      </w:rPr>
      <w:fldChar w:fldCharType="begin"/>
    </w:r>
    <w:r w:rsidRPr="006D57E7">
      <w:rPr>
        <w:bCs/>
      </w:rPr>
      <w:instrText>PAGE</w:instrText>
    </w:r>
    <w:r w:rsidRPr="006D57E7">
      <w:rPr>
        <w:bCs/>
      </w:rPr>
      <w:fldChar w:fldCharType="separate"/>
    </w:r>
    <w:r w:rsidR="00DD3E41">
      <w:rPr>
        <w:bCs/>
        <w:noProof/>
      </w:rPr>
      <w:t>2</w:t>
    </w:r>
    <w:r w:rsidRPr="006D57E7">
      <w:rPr>
        <w:bCs/>
      </w:rPr>
      <w:fldChar w:fldCharType="end"/>
    </w:r>
    <w:r w:rsidRPr="006D57E7">
      <w:t xml:space="preserve"> av </w:t>
    </w:r>
    <w:r w:rsidRPr="006D57E7">
      <w:rPr>
        <w:bCs/>
      </w:rPr>
      <w:fldChar w:fldCharType="begin"/>
    </w:r>
    <w:r w:rsidRPr="006D57E7">
      <w:rPr>
        <w:bCs/>
      </w:rPr>
      <w:instrText>NUMPAGES</w:instrText>
    </w:r>
    <w:r w:rsidRPr="006D57E7">
      <w:rPr>
        <w:bCs/>
      </w:rPr>
      <w:fldChar w:fldCharType="separate"/>
    </w:r>
    <w:r w:rsidR="00DD3E41">
      <w:rPr>
        <w:bCs/>
        <w:noProof/>
      </w:rPr>
      <w:t>11</w:t>
    </w:r>
    <w:r w:rsidRPr="006D57E7">
      <w:rPr>
        <w:bCs/>
      </w:rPr>
      <w:fldChar w:fldCharType="end"/>
    </w:r>
    <w:r>
      <w:tab/>
      <w:t>GRADERING</w:t>
    </w:r>
  </w:p>
  <w:p w14:paraId="45A639AB" w14:textId="77777777" w:rsidR="0081692A" w:rsidRPr="008720B7" w:rsidRDefault="0081692A" w:rsidP="008720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C3CF" w14:textId="77777777" w:rsidR="0081692A" w:rsidRDefault="0081692A" w:rsidP="008720B7">
    <w:pPr>
      <w:pStyle w:val="Bunntekst"/>
      <w:jc w:val="right"/>
    </w:pPr>
    <w:r>
      <w:t>GRADERING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B6DC" w14:textId="77777777" w:rsidR="007B5661" w:rsidRDefault="007B5661" w:rsidP="00F1641F">
      <w:pPr>
        <w:spacing w:before="0" w:after="0"/>
      </w:pPr>
      <w:r>
        <w:separator/>
      </w:r>
    </w:p>
  </w:footnote>
  <w:footnote w:type="continuationSeparator" w:id="0">
    <w:p w14:paraId="0990493A" w14:textId="77777777" w:rsidR="007B5661" w:rsidRDefault="007B5661" w:rsidP="00F164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B0A6" w14:textId="7D85AF92" w:rsidR="0081692A" w:rsidRDefault="0081692A" w:rsidP="008720B7">
    <w:pPr>
      <w:pStyle w:val="Topptekst"/>
      <w:pBdr>
        <w:bottom w:val="single" w:sz="4" w:space="1" w:color="auto"/>
      </w:pBdr>
      <w:tabs>
        <w:tab w:val="right" w:pos="9185"/>
      </w:tabs>
    </w:pPr>
    <w:r>
      <w:t xml:space="preserve">Vedlegg </w:t>
    </w:r>
    <w:r w:rsidR="00BE0B86">
      <w:t>A</w:t>
    </w:r>
    <w:r>
      <w:t xml:space="preserve"> – </w:t>
    </w:r>
    <w:r w:rsidR="00D80BA2">
      <w:t>SSD</w:t>
    </w:r>
    <w:r>
      <w:t xml:space="preserve"> «</w:t>
    </w:r>
    <w:proofErr w:type="spellStart"/>
    <w:r>
      <w:t>Pxxxx</w:t>
    </w:r>
    <w:proofErr w:type="spellEnd"/>
    <w:r>
      <w:t>»</w:t>
    </w:r>
    <w:r w:rsidR="00E1243E">
      <w:tab/>
    </w:r>
    <w:r>
      <w:t>GRADERING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324A" w14:textId="77777777" w:rsidR="0081692A" w:rsidRDefault="0081692A" w:rsidP="008720B7">
    <w:pPr>
      <w:pStyle w:val="Topptekst"/>
      <w:tabs>
        <w:tab w:val="right" w:pos="9185"/>
      </w:tabs>
    </w:pPr>
    <w:r>
      <w:t>Versjon «</w:t>
    </w:r>
    <w:proofErr w:type="spellStart"/>
    <w:r>
      <w:t>x.x</w:t>
    </w:r>
    <w:proofErr w:type="spellEnd"/>
    <w:r>
      <w:t>» «</w:t>
    </w:r>
    <w:r w:rsidRPr="00D9794D">
      <w:rPr>
        <w:i/>
      </w:rPr>
      <w:t>Dato</w:t>
    </w:r>
    <w:r>
      <w:t>»</w:t>
    </w:r>
    <w:r>
      <w:tab/>
      <w:t>GRADERING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50E54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414000F"/>
    <w:lvl w:ilvl="0">
      <w:start w:val="1"/>
      <w:numFmt w:val="decimal"/>
      <w:lvlText w:val="%1."/>
      <w:lvlJc w:val="left"/>
      <w:pPr>
        <w:ind w:left="643" w:hanging="360"/>
      </w:pPr>
      <w:rPr>
        <w:rFonts w:cs="Times New Roman" w:hint="default"/>
      </w:rPr>
    </w:lvl>
  </w:abstractNum>
  <w:abstractNum w:abstractNumId="2" w15:restartNumberingAfterBreak="0">
    <w:nsid w:val="01211019"/>
    <w:multiLevelType w:val="hybridMultilevel"/>
    <w:tmpl w:val="6AEE9A9C"/>
    <w:lvl w:ilvl="0" w:tplc="F836DE6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2883F33"/>
    <w:multiLevelType w:val="multilevel"/>
    <w:tmpl w:val="739A6192"/>
    <w:lvl w:ilvl="0">
      <w:start w:val="1"/>
      <w:numFmt w:val="decimal"/>
      <w:pStyle w:val="MMTopic1"/>
      <w:suff w:val="space"/>
      <w:lvlText w:val="%1"/>
      <w:lvlJc w:val="left"/>
      <w:rPr>
        <w:rFonts w:cs="Times New Roman"/>
      </w:rPr>
    </w:lvl>
    <w:lvl w:ilvl="1">
      <w:start w:val="1"/>
      <w:numFmt w:val="decimal"/>
      <w:pStyle w:val="MMTopic2"/>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C3571CA"/>
    <w:multiLevelType w:val="hybridMultilevel"/>
    <w:tmpl w:val="4E904086"/>
    <w:lvl w:ilvl="0" w:tplc="F836DE6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5E22E5"/>
    <w:multiLevelType w:val="hybridMultilevel"/>
    <w:tmpl w:val="C6DA165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79B5A7D"/>
    <w:multiLevelType w:val="hybridMultilevel"/>
    <w:tmpl w:val="5C14D61E"/>
    <w:lvl w:ilvl="0" w:tplc="F836DE6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06438F"/>
    <w:multiLevelType w:val="hybridMultilevel"/>
    <w:tmpl w:val="16F2B816"/>
    <w:lvl w:ilvl="0" w:tplc="0BB22E86">
      <w:numFmt w:val="bullet"/>
      <w:lvlText w:val="-"/>
      <w:lvlJc w:val="left"/>
      <w:pPr>
        <w:ind w:left="360" w:hanging="360"/>
      </w:pPr>
      <w:rPr>
        <w:rFonts w:ascii="Times New Roman" w:eastAsia="Times New Roman" w:hAnsi="Times New Roman"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7756B14"/>
    <w:multiLevelType w:val="hybridMultilevel"/>
    <w:tmpl w:val="24289CD2"/>
    <w:lvl w:ilvl="0" w:tplc="47A4AAE2">
      <w:start w:val="1"/>
      <w:numFmt w:val="decimal"/>
      <w:pStyle w:val="BodyTextLis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1532DB"/>
    <w:multiLevelType w:val="hybridMultilevel"/>
    <w:tmpl w:val="DBCCBD16"/>
    <w:lvl w:ilvl="0" w:tplc="F8187BDA">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54123A"/>
    <w:multiLevelType w:val="hybridMultilevel"/>
    <w:tmpl w:val="E2B84618"/>
    <w:lvl w:ilvl="0" w:tplc="ADC876E6">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335DF"/>
    <w:multiLevelType w:val="hybridMultilevel"/>
    <w:tmpl w:val="C97E975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C76E93"/>
    <w:multiLevelType w:val="hybridMultilevel"/>
    <w:tmpl w:val="6CA2189E"/>
    <w:lvl w:ilvl="0" w:tplc="D1FC3568">
      <w:start w:val="1"/>
      <w:numFmt w:val="bullet"/>
      <w:pStyle w:val="BodyTextBullet"/>
      <w:lvlText w:val=""/>
      <w:lvlJc w:val="left"/>
      <w:pPr>
        <w:tabs>
          <w:tab w:val="num" w:pos="36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C5984"/>
    <w:multiLevelType w:val="hybridMultilevel"/>
    <w:tmpl w:val="C47C514A"/>
    <w:lvl w:ilvl="0" w:tplc="F836DE6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7376971"/>
    <w:multiLevelType w:val="hybridMultilevel"/>
    <w:tmpl w:val="E55212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39F11B3F"/>
    <w:multiLevelType w:val="singleLevel"/>
    <w:tmpl w:val="23BE8E48"/>
    <w:name w:val="Callout Template"/>
    <w:lvl w:ilvl="0">
      <w:start w:val="1"/>
      <w:numFmt w:val="decimal"/>
      <w:suff w:val="space"/>
      <w:lvlText w:val="="/>
      <w:lvlJc w:val="left"/>
      <w:pPr>
        <w:ind w:left="200" w:hanging="200"/>
      </w:pPr>
      <w:rPr>
        <w:rFonts w:ascii="Webdings" w:hAnsi="Webdings" w:cs="Times New Roman"/>
        <w:sz w:val="16"/>
      </w:rPr>
    </w:lvl>
  </w:abstractNum>
  <w:abstractNum w:abstractNumId="16" w15:restartNumberingAfterBreak="0">
    <w:nsid w:val="4608699F"/>
    <w:multiLevelType w:val="hybridMultilevel"/>
    <w:tmpl w:val="A4500D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A376C58"/>
    <w:multiLevelType w:val="hybridMultilevel"/>
    <w:tmpl w:val="B86CA084"/>
    <w:lvl w:ilvl="0" w:tplc="9956001E">
      <w:numFmt w:val="bullet"/>
      <w:lvlText w:val="-"/>
      <w:lvlJc w:val="left"/>
      <w:pPr>
        <w:tabs>
          <w:tab w:val="num" w:pos="720"/>
        </w:tabs>
        <w:ind w:left="720" w:hanging="360"/>
      </w:pPr>
      <w:rPr>
        <w:rFonts w:ascii="Times New Roman" w:eastAsia="Times New Roman" w:hAnsi="Times New Roman" w:hint="default"/>
        <w:sz w:val="24"/>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113AE"/>
    <w:multiLevelType w:val="multilevel"/>
    <w:tmpl w:val="00000001"/>
    <w:name w:val="HTML-List1"/>
    <w:lvl w:ilvl="0">
      <w:start w:val="1"/>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4BA113AF"/>
    <w:multiLevelType w:val="multilevel"/>
    <w:tmpl w:val="00000001"/>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4BA113B0"/>
    <w:multiLevelType w:val="multilevel"/>
    <w:tmpl w:val="00000001"/>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4BA113B1"/>
    <w:multiLevelType w:val="multilevel"/>
    <w:tmpl w:val="00000001"/>
    <w:lvl w:ilvl="0">
      <w:start w:val="1"/>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4BA113B6"/>
    <w:multiLevelType w:val="multilevel"/>
    <w:tmpl w:val="00000001"/>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D43438D"/>
    <w:multiLevelType w:val="hybridMultilevel"/>
    <w:tmpl w:val="5A40B39C"/>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4" w15:restartNumberingAfterBreak="0">
    <w:nsid w:val="4ED036CC"/>
    <w:multiLevelType w:val="hybridMultilevel"/>
    <w:tmpl w:val="FBE41E56"/>
    <w:lvl w:ilvl="0" w:tplc="38707E06">
      <w:start w:val="1"/>
      <w:numFmt w:val="bullet"/>
      <w:pStyle w:val="BodyTextSub-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5" w15:restartNumberingAfterBreak="0">
    <w:nsid w:val="51526EDC"/>
    <w:multiLevelType w:val="hybridMultilevel"/>
    <w:tmpl w:val="B64863E2"/>
    <w:lvl w:ilvl="0" w:tplc="F836DE6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A454CBC"/>
    <w:multiLevelType w:val="hybridMultilevel"/>
    <w:tmpl w:val="2690DFE6"/>
    <w:lvl w:ilvl="0" w:tplc="3FB216F2">
      <w:start w:val="1"/>
      <w:numFmt w:val="decimalZero"/>
      <w:pStyle w:val="Requirement"/>
      <w:lvlText w:val="(R 00%1)"/>
      <w:lvlJc w:val="left"/>
      <w:pPr>
        <w:tabs>
          <w:tab w:val="num" w:pos="2214"/>
        </w:tabs>
        <w:ind w:left="340" w:firstLine="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212D33"/>
    <w:multiLevelType w:val="hybridMultilevel"/>
    <w:tmpl w:val="6B24A7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80550D7"/>
    <w:multiLevelType w:val="hybridMultilevel"/>
    <w:tmpl w:val="2C226D9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9023DB"/>
    <w:multiLevelType w:val="multilevel"/>
    <w:tmpl w:val="869ECEB8"/>
    <w:lvl w:ilvl="0">
      <w:start w:val="1"/>
      <w:numFmt w:val="decimal"/>
      <w:pStyle w:val="Overskrift1"/>
      <w:lvlText w:val="%1"/>
      <w:lvlJc w:val="left"/>
      <w:pPr>
        <w:tabs>
          <w:tab w:val="num" w:pos="1636"/>
        </w:tabs>
      </w:pPr>
      <w:rPr>
        <w:rFonts w:cs="Times New Roman" w:hint="default"/>
      </w:rPr>
    </w:lvl>
    <w:lvl w:ilvl="1">
      <w:start w:val="1"/>
      <w:numFmt w:val="decimal"/>
      <w:pStyle w:val="Overskrift2"/>
      <w:lvlText w:val="%1.%2"/>
      <w:lvlJc w:val="left"/>
      <w:pPr>
        <w:tabs>
          <w:tab w:val="num" w:pos="720"/>
        </w:tabs>
      </w:pPr>
      <w:rPr>
        <w:rFonts w:cs="Times New Roman" w:hint="default"/>
      </w:rPr>
    </w:lvl>
    <w:lvl w:ilvl="2">
      <w:start w:val="1"/>
      <w:numFmt w:val="decimal"/>
      <w:pStyle w:val="Overskrift3"/>
      <w:lvlText w:val="%1.%2.%3"/>
      <w:lvlJc w:val="left"/>
      <w:pPr>
        <w:tabs>
          <w:tab w:val="num" w:pos="1004"/>
        </w:tabs>
        <w:ind w:left="284"/>
      </w:pPr>
      <w:rPr>
        <w:rFonts w:cs="Times New Roman" w:hint="default"/>
      </w:rPr>
    </w:lvl>
    <w:lvl w:ilvl="3">
      <w:start w:val="1"/>
      <w:numFmt w:val="decimal"/>
      <w:pStyle w:val="Overskrift4"/>
      <w:lvlText w:val="%1.%2.%3.%4"/>
      <w:lvlJc w:val="left"/>
      <w:pPr>
        <w:tabs>
          <w:tab w:val="num" w:pos="1080"/>
        </w:tabs>
      </w:pPr>
      <w:rPr>
        <w:rFonts w:cs="Times New Roman" w:hint="default"/>
      </w:rPr>
    </w:lvl>
    <w:lvl w:ilvl="4">
      <w:start w:val="1"/>
      <w:numFmt w:val="decimal"/>
      <w:pStyle w:val="Overskrift5"/>
      <w:lvlText w:val="%1.%2.%3.%4.%5"/>
      <w:lvlJc w:val="left"/>
      <w:pPr>
        <w:tabs>
          <w:tab w:val="num" w:pos="1440"/>
        </w:tabs>
      </w:pPr>
      <w:rPr>
        <w:rFonts w:cs="Times New Roman" w:hint="default"/>
      </w:rPr>
    </w:lvl>
    <w:lvl w:ilvl="5">
      <w:start w:val="1"/>
      <w:numFmt w:val="decimal"/>
      <w:pStyle w:val="Overskrift6"/>
      <w:lvlText w:val="%1.%2.%3.%4.%5.%6"/>
      <w:lvlJc w:val="left"/>
      <w:pPr>
        <w:tabs>
          <w:tab w:val="num" w:pos="1440"/>
        </w:tabs>
      </w:pPr>
      <w:rPr>
        <w:rFonts w:cs="Times New Roman" w:hint="default"/>
      </w:rPr>
    </w:lvl>
    <w:lvl w:ilvl="6">
      <w:start w:val="1"/>
      <w:numFmt w:val="decimal"/>
      <w:lvlRestart w:val="0"/>
      <w:pStyle w:val="Overskrift7"/>
      <w:lvlText w:val="%1.%2.%3.%4.%5.%6.%7"/>
      <w:lvlJc w:val="left"/>
      <w:pPr>
        <w:tabs>
          <w:tab w:val="num" w:pos="1800"/>
        </w:tabs>
      </w:pPr>
      <w:rPr>
        <w:rFonts w:cs="Times New Roman" w:hint="default"/>
      </w:rPr>
    </w:lvl>
    <w:lvl w:ilvl="7">
      <w:start w:val="1"/>
      <w:numFmt w:val="upperLetter"/>
      <w:pStyle w:val="Overskrift8"/>
      <w:lvlText w:val="Vedlegg %8"/>
      <w:lvlJc w:val="left"/>
      <w:pPr>
        <w:tabs>
          <w:tab w:val="num" w:pos="1440"/>
        </w:tabs>
      </w:pPr>
      <w:rPr>
        <w:rFonts w:ascii="Arial" w:hAnsi="Arial" w:cs="Times New Roman" w:hint="default"/>
        <w:b/>
        <w:i w:val="0"/>
        <w:sz w:val="28"/>
      </w:rPr>
    </w:lvl>
    <w:lvl w:ilvl="8">
      <w:start w:val="1"/>
      <w:numFmt w:val="upperLetter"/>
      <w:pStyle w:val="Overskrift9"/>
      <w:lvlText w:val="Attachment %9"/>
      <w:lvlJc w:val="left"/>
      <w:pPr>
        <w:tabs>
          <w:tab w:val="num" w:pos="1800"/>
        </w:tabs>
      </w:pPr>
      <w:rPr>
        <w:rFonts w:ascii="Arial" w:hAnsi="Arial" w:cs="Times New Roman" w:hint="default"/>
        <w:b/>
        <w:i w:val="0"/>
        <w:sz w:val="28"/>
      </w:rPr>
    </w:lvl>
  </w:abstractNum>
  <w:num w:numId="1" w16cid:durableId="1949851322">
    <w:abstractNumId w:val="12"/>
  </w:num>
  <w:num w:numId="2" w16cid:durableId="1612741392">
    <w:abstractNumId w:val="29"/>
  </w:num>
  <w:num w:numId="3" w16cid:durableId="1094787180">
    <w:abstractNumId w:val="29"/>
  </w:num>
  <w:num w:numId="4" w16cid:durableId="548685787">
    <w:abstractNumId w:val="29"/>
  </w:num>
  <w:num w:numId="5" w16cid:durableId="373888546">
    <w:abstractNumId w:val="29"/>
  </w:num>
  <w:num w:numId="6" w16cid:durableId="1760716395">
    <w:abstractNumId w:val="29"/>
  </w:num>
  <w:num w:numId="7" w16cid:durableId="1400133335">
    <w:abstractNumId w:val="29"/>
  </w:num>
  <w:num w:numId="8" w16cid:durableId="2027366834">
    <w:abstractNumId w:val="29"/>
  </w:num>
  <w:num w:numId="9" w16cid:durableId="239799755">
    <w:abstractNumId w:val="29"/>
  </w:num>
  <w:num w:numId="10" w16cid:durableId="1617249400">
    <w:abstractNumId w:val="29"/>
  </w:num>
  <w:num w:numId="11" w16cid:durableId="1520240181">
    <w:abstractNumId w:val="8"/>
  </w:num>
  <w:num w:numId="12" w16cid:durableId="220869202">
    <w:abstractNumId w:val="24"/>
  </w:num>
  <w:num w:numId="13" w16cid:durableId="732967262">
    <w:abstractNumId w:val="26"/>
  </w:num>
  <w:num w:numId="14" w16cid:durableId="629164791">
    <w:abstractNumId w:val="3"/>
  </w:num>
  <w:num w:numId="15" w16cid:durableId="1934823324">
    <w:abstractNumId w:val="18"/>
  </w:num>
  <w:num w:numId="16" w16cid:durableId="1342125893">
    <w:abstractNumId w:val="19"/>
  </w:num>
  <w:num w:numId="17" w16cid:durableId="368995847">
    <w:abstractNumId w:val="20"/>
  </w:num>
  <w:num w:numId="18" w16cid:durableId="715276928">
    <w:abstractNumId w:val="21"/>
  </w:num>
  <w:num w:numId="19" w16cid:durableId="622810578">
    <w:abstractNumId w:val="22"/>
  </w:num>
  <w:num w:numId="20" w16cid:durableId="1728797809">
    <w:abstractNumId w:val="10"/>
  </w:num>
  <w:num w:numId="21" w16cid:durableId="1804154198">
    <w:abstractNumId w:val="17"/>
  </w:num>
  <w:num w:numId="22" w16cid:durableId="1086880202">
    <w:abstractNumId w:val="0"/>
  </w:num>
  <w:num w:numId="23" w16cid:durableId="847674236">
    <w:abstractNumId w:val="1"/>
  </w:num>
  <w:num w:numId="24" w16cid:durableId="1598783147">
    <w:abstractNumId w:val="23"/>
  </w:num>
  <w:num w:numId="25" w16cid:durableId="2083792782">
    <w:abstractNumId w:val="29"/>
  </w:num>
  <w:num w:numId="26" w16cid:durableId="1848015270">
    <w:abstractNumId w:val="27"/>
  </w:num>
  <w:num w:numId="27" w16cid:durableId="435058384">
    <w:abstractNumId w:val="7"/>
  </w:num>
  <w:num w:numId="28" w16cid:durableId="1193113198">
    <w:abstractNumId w:val="14"/>
  </w:num>
  <w:num w:numId="29" w16cid:durableId="1619143434">
    <w:abstractNumId w:val="5"/>
  </w:num>
  <w:num w:numId="30" w16cid:durableId="799226495">
    <w:abstractNumId w:val="29"/>
  </w:num>
  <w:num w:numId="31" w16cid:durableId="2001691876">
    <w:abstractNumId w:val="29"/>
  </w:num>
  <w:num w:numId="32" w16cid:durableId="1854952643">
    <w:abstractNumId w:val="11"/>
  </w:num>
  <w:num w:numId="33" w16cid:durableId="1227760196">
    <w:abstractNumId w:val="28"/>
  </w:num>
  <w:num w:numId="34" w16cid:durableId="1157571447">
    <w:abstractNumId w:val="29"/>
  </w:num>
  <w:num w:numId="35" w16cid:durableId="1012416166">
    <w:abstractNumId w:val="29"/>
  </w:num>
  <w:num w:numId="36" w16cid:durableId="311061854">
    <w:abstractNumId w:val="29"/>
  </w:num>
  <w:num w:numId="37" w16cid:durableId="805241814">
    <w:abstractNumId w:val="29"/>
  </w:num>
  <w:num w:numId="38" w16cid:durableId="542137418">
    <w:abstractNumId w:val="29"/>
  </w:num>
  <w:num w:numId="39" w16cid:durableId="1658923409">
    <w:abstractNumId w:val="29"/>
  </w:num>
  <w:num w:numId="40" w16cid:durableId="505677189">
    <w:abstractNumId w:val="29"/>
  </w:num>
  <w:num w:numId="41" w16cid:durableId="652030422">
    <w:abstractNumId w:val="29"/>
  </w:num>
  <w:num w:numId="42" w16cid:durableId="936600850">
    <w:abstractNumId w:val="29"/>
  </w:num>
  <w:num w:numId="43" w16cid:durableId="59403906">
    <w:abstractNumId w:val="29"/>
  </w:num>
  <w:num w:numId="44" w16cid:durableId="1309280391">
    <w:abstractNumId w:val="29"/>
  </w:num>
  <w:num w:numId="45" w16cid:durableId="1211304984">
    <w:abstractNumId w:val="29"/>
  </w:num>
  <w:num w:numId="46" w16cid:durableId="1290938776">
    <w:abstractNumId w:val="29"/>
  </w:num>
  <w:num w:numId="47" w16cid:durableId="1067920476">
    <w:abstractNumId w:val="29"/>
  </w:num>
  <w:num w:numId="48" w16cid:durableId="703209792">
    <w:abstractNumId w:val="29"/>
  </w:num>
  <w:num w:numId="49" w16cid:durableId="1186673929">
    <w:abstractNumId w:val="16"/>
  </w:num>
  <w:num w:numId="50" w16cid:durableId="143857264">
    <w:abstractNumId w:val="25"/>
  </w:num>
  <w:num w:numId="51" w16cid:durableId="1212421082">
    <w:abstractNumId w:val="13"/>
  </w:num>
  <w:num w:numId="52" w16cid:durableId="366368543">
    <w:abstractNumId w:val="6"/>
  </w:num>
  <w:num w:numId="53" w16cid:durableId="52970947">
    <w:abstractNumId w:val="4"/>
  </w:num>
  <w:num w:numId="54" w16cid:durableId="807239261">
    <w:abstractNumId w:val="2"/>
  </w:num>
  <w:num w:numId="55" w16cid:durableId="611088161">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02"/>
    <w:rsid w:val="00001DED"/>
    <w:rsid w:val="000022A8"/>
    <w:rsid w:val="00004802"/>
    <w:rsid w:val="000057A4"/>
    <w:rsid w:val="00007ED1"/>
    <w:rsid w:val="0001032E"/>
    <w:rsid w:val="000110CF"/>
    <w:rsid w:val="0001515C"/>
    <w:rsid w:val="0001546C"/>
    <w:rsid w:val="00016583"/>
    <w:rsid w:val="00020CF4"/>
    <w:rsid w:val="00021E97"/>
    <w:rsid w:val="000311DE"/>
    <w:rsid w:val="00033E69"/>
    <w:rsid w:val="00041CA6"/>
    <w:rsid w:val="000514C9"/>
    <w:rsid w:val="000521D0"/>
    <w:rsid w:val="00053A0D"/>
    <w:rsid w:val="00055A08"/>
    <w:rsid w:val="000621D6"/>
    <w:rsid w:val="00062F65"/>
    <w:rsid w:val="000635C5"/>
    <w:rsid w:val="000643EA"/>
    <w:rsid w:val="00070DB3"/>
    <w:rsid w:val="000757CB"/>
    <w:rsid w:val="000765B2"/>
    <w:rsid w:val="00082E53"/>
    <w:rsid w:val="00086045"/>
    <w:rsid w:val="000966E8"/>
    <w:rsid w:val="00096E3B"/>
    <w:rsid w:val="00097154"/>
    <w:rsid w:val="000975F9"/>
    <w:rsid w:val="000A0039"/>
    <w:rsid w:val="000A028B"/>
    <w:rsid w:val="000A381A"/>
    <w:rsid w:val="000A44ED"/>
    <w:rsid w:val="000B781E"/>
    <w:rsid w:val="000C69E9"/>
    <w:rsid w:val="000D383F"/>
    <w:rsid w:val="000D5030"/>
    <w:rsid w:val="000D6EAA"/>
    <w:rsid w:val="000D702C"/>
    <w:rsid w:val="000D79A6"/>
    <w:rsid w:val="000E04B5"/>
    <w:rsid w:val="000F02E5"/>
    <w:rsid w:val="00101D6A"/>
    <w:rsid w:val="00106DD5"/>
    <w:rsid w:val="0011424D"/>
    <w:rsid w:val="00117686"/>
    <w:rsid w:val="00122603"/>
    <w:rsid w:val="0012376C"/>
    <w:rsid w:val="00132C58"/>
    <w:rsid w:val="00141180"/>
    <w:rsid w:val="00141AB9"/>
    <w:rsid w:val="001432A5"/>
    <w:rsid w:val="0014358D"/>
    <w:rsid w:val="00144444"/>
    <w:rsid w:val="00146E0A"/>
    <w:rsid w:val="00147B75"/>
    <w:rsid w:val="0015108C"/>
    <w:rsid w:val="00163109"/>
    <w:rsid w:val="0016788D"/>
    <w:rsid w:val="00174006"/>
    <w:rsid w:val="001743A7"/>
    <w:rsid w:val="00175298"/>
    <w:rsid w:val="0018230D"/>
    <w:rsid w:val="00184D33"/>
    <w:rsid w:val="00187D1C"/>
    <w:rsid w:val="00192518"/>
    <w:rsid w:val="00194466"/>
    <w:rsid w:val="001A2464"/>
    <w:rsid w:val="001A52E7"/>
    <w:rsid w:val="001A5FEB"/>
    <w:rsid w:val="001B58C8"/>
    <w:rsid w:val="001C1D8B"/>
    <w:rsid w:val="001C2DC8"/>
    <w:rsid w:val="001C45A1"/>
    <w:rsid w:val="001C7059"/>
    <w:rsid w:val="001D238C"/>
    <w:rsid w:val="001D2488"/>
    <w:rsid w:val="001D3675"/>
    <w:rsid w:val="001D39CC"/>
    <w:rsid w:val="001D7972"/>
    <w:rsid w:val="001E3B26"/>
    <w:rsid w:val="001F0D34"/>
    <w:rsid w:val="001F1865"/>
    <w:rsid w:val="001F5E75"/>
    <w:rsid w:val="001F7CBB"/>
    <w:rsid w:val="001F7DF2"/>
    <w:rsid w:val="00200300"/>
    <w:rsid w:val="00210A72"/>
    <w:rsid w:val="00215ED5"/>
    <w:rsid w:val="002171A8"/>
    <w:rsid w:val="00220A41"/>
    <w:rsid w:val="00224CA9"/>
    <w:rsid w:val="00230670"/>
    <w:rsid w:val="00232FA7"/>
    <w:rsid w:val="00244307"/>
    <w:rsid w:val="002503BF"/>
    <w:rsid w:val="00250C03"/>
    <w:rsid w:val="002561DA"/>
    <w:rsid w:val="0026361D"/>
    <w:rsid w:val="002665E5"/>
    <w:rsid w:val="002912DA"/>
    <w:rsid w:val="00294A3C"/>
    <w:rsid w:val="002A3E1D"/>
    <w:rsid w:val="002B1907"/>
    <w:rsid w:val="002B3375"/>
    <w:rsid w:val="002B4ACE"/>
    <w:rsid w:val="002B7709"/>
    <w:rsid w:val="002C19A0"/>
    <w:rsid w:val="002C7E97"/>
    <w:rsid w:val="002D1AD5"/>
    <w:rsid w:val="002D2EA8"/>
    <w:rsid w:val="002D6AF3"/>
    <w:rsid w:val="002D7328"/>
    <w:rsid w:val="002E2DAD"/>
    <w:rsid w:val="002F0773"/>
    <w:rsid w:val="002F3359"/>
    <w:rsid w:val="002F4E78"/>
    <w:rsid w:val="002F7083"/>
    <w:rsid w:val="00301842"/>
    <w:rsid w:val="00322C5A"/>
    <w:rsid w:val="00333137"/>
    <w:rsid w:val="00342837"/>
    <w:rsid w:val="00342FF2"/>
    <w:rsid w:val="00346B88"/>
    <w:rsid w:val="00350C3F"/>
    <w:rsid w:val="00353BF0"/>
    <w:rsid w:val="00360FE3"/>
    <w:rsid w:val="0036138E"/>
    <w:rsid w:val="0036577E"/>
    <w:rsid w:val="00365BBF"/>
    <w:rsid w:val="003662B1"/>
    <w:rsid w:val="00377102"/>
    <w:rsid w:val="00377C0C"/>
    <w:rsid w:val="003806F0"/>
    <w:rsid w:val="00381BEE"/>
    <w:rsid w:val="00396A03"/>
    <w:rsid w:val="003A52A0"/>
    <w:rsid w:val="003A5AE1"/>
    <w:rsid w:val="003B396F"/>
    <w:rsid w:val="003B7CF7"/>
    <w:rsid w:val="003C6276"/>
    <w:rsid w:val="003D7B45"/>
    <w:rsid w:val="003E1A6C"/>
    <w:rsid w:val="003E4305"/>
    <w:rsid w:val="003E4D80"/>
    <w:rsid w:val="003E7978"/>
    <w:rsid w:val="003F1ABC"/>
    <w:rsid w:val="003F3A2A"/>
    <w:rsid w:val="003F68AE"/>
    <w:rsid w:val="003F76EF"/>
    <w:rsid w:val="003F7AA9"/>
    <w:rsid w:val="004037C1"/>
    <w:rsid w:val="00420B75"/>
    <w:rsid w:val="00422805"/>
    <w:rsid w:val="00426B7F"/>
    <w:rsid w:val="00426E8D"/>
    <w:rsid w:val="0043265B"/>
    <w:rsid w:val="00440534"/>
    <w:rsid w:val="004435E7"/>
    <w:rsid w:val="00443F1C"/>
    <w:rsid w:val="00445065"/>
    <w:rsid w:val="00457E76"/>
    <w:rsid w:val="0046317F"/>
    <w:rsid w:val="00465B5B"/>
    <w:rsid w:val="00466B46"/>
    <w:rsid w:val="00466DBE"/>
    <w:rsid w:val="004773C2"/>
    <w:rsid w:val="00487FC4"/>
    <w:rsid w:val="00490C8E"/>
    <w:rsid w:val="00491E67"/>
    <w:rsid w:val="00494144"/>
    <w:rsid w:val="004945C6"/>
    <w:rsid w:val="004B1526"/>
    <w:rsid w:val="004B742E"/>
    <w:rsid w:val="004C0C96"/>
    <w:rsid w:val="004C5BAE"/>
    <w:rsid w:val="004E1F0E"/>
    <w:rsid w:val="004E26F7"/>
    <w:rsid w:val="004E4FB2"/>
    <w:rsid w:val="004E71FF"/>
    <w:rsid w:val="004E7776"/>
    <w:rsid w:val="004F48DF"/>
    <w:rsid w:val="004F5B42"/>
    <w:rsid w:val="0050600F"/>
    <w:rsid w:val="00507768"/>
    <w:rsid w:val="005141E8"/>
    <w:rsid w:val="00514B14"/>
    <w:rsid w:val="0051695D"/>
    <w:rsid w:val="00521391"/>
    <w:rsid w:val="0052768B"/>
    <w:rsid w:val="00527D08"/>
    <w:rsid w:val="005337B2"/>
    <w:rsid w:val="00535A49"/>
    <w:rsid w:val="005366DC"/>
    <w:rsid w:val="00541236"/>
    <w:rsid w:val="0055471C"/>
    <w:rsid w:val="00555A30"/>
    <w:rsid w:val="00560EAD"/>
    <w:rsid w:val="00562575"/>
    <w:rsid w:val="00563410"/>
    <w:rsid w:val="00564E2E"/>
    <w:rsid w:val="00566AAF"/>
    <w:rsid w:val="00570E16"/>
    <w:rsid w:val="005767AE"/>
    <w:rsid w:val="00576C95"/>
    <w:rsid w:val="005819DF"/>
    <w:rsid w:val="00593D82"/>
    <w:rsid w:val="00595850"/>
    <w:rsid w:val="005A486E"/>
    <w:rsid w:val="005B0F8D"/>
    <w:rsid w:val="005B1871"/>
    <w:rsid w:val="005C098E"/>
    <w:rsid w:val="005D0713"/>
    <w:rsid w:val="005D1FA8"/>
    <w:rsid w:val="005E5C70"/>
    <w:rsid w:val="005F4B25"/>
    <w:rsid w:val="005F6694"/>
    <w:rsid w:val="006032A0"/>
    <w:rsid w:val="0060658A"/>
    <w:rsid w:val="006113E6"/>
    <w:rsid w:val="006119A1"/>
    <w:rsid w:val="00614C7F"/>
    <w:rsid w:val="00617FE6"/>
    <w:rsid w:val="00620DEF"/>
    <w:rsid w:val="0062275A"/>
    <w:rsid w:val="00624399"/>
    <w:rsid w:val="00624C90"/>
    <w:rsid w:val="00625848"/>
    <w:rsid w:val="00631388"/>
    <w:rsid w:val="00632A1E"/>
    <w:rsid w:val="00645F7C"/>
    <w:rsid w:val="0064710A"/>
    <w:rsid w:val="00647314"/>
    <w:rsid w:val="00650AF7"/>
    <w:rsid w:val="00655BEB"/>
    <w:rsid w:val="00657A52"/>
    <w:rsid w:val="0066129D"/>
    <w:rsid w:val="0066289C"/>
    <w:rsid w:val="0067254B"/>
    <w:rsid w:val="00675318"/>
    <w:rsid w:val="00675F4A"/>
    <w:rsid w:val="006822A8"/>
    <w:rsid w:val="00682F09"/>
    <w:rsid w:val="00683486"/>
    <w:rsid w:val="00683D04"/>
    <w:rsid w:val="00687EEC"/>
    <w:rsid w:val="00693560"/>
    <w:rsid w:val="00693FA4"/>
    <w:rsid w:val="006A0F7B"/>
    <w:rsid w:val="006A5B67"/>
    <w:rsid w:val="006A6082"/>
    <w:rsid w:val="006A7B9D"/>
    <w:rsid w:val="006B104C"/>
    <w:rsid w:val="006B477F"/>
    <w:rsid w:val="006B6987"/>
    <w:rsid w:val="006D0A7E"/>
    <w:rsid w:val="006D1EE8"/>
    <w:rsid w:val="006D555D"/>
    <w:rsid w:val="006D57E7"/>
    <w:rsid w:val="006E0DF5"/>
    <w:rsid w:val="006E3C3A"/>
    <w:rsid w:val="006F61F4"/>
    <w:rsid w:val="006F69E7"/>
    <w:rsid w:val="007044C7"/>
    <w:rsid w:val="00707935"/>
    <w:rsid w:val="0071461E"/>
    <w:rsid w:val="0071686B"/>
    <w:rsid w:val="00716FF3"/>
    <w:rsid w:val="00717402"/>
    <w:rsid w:val="00726085"/>
    <w:rsid w:val="00730215"/>
    <w:rsid w:val="00734CF9"/>
    <w:rsid w:val="00735149"/>
    <w:rsid w:val="0074095D"/>
    <w:rsid w:val="0074186E"/>
    <w:rsid w:val="007466F1"/>
    <w:rsid w:val="0074700E"/>
    <w:rsid w:val="00747075"/>
    <w:rsid w:val="00761F82"/>
    <w:rsid w:val="0076333E"/>
    <w:rsid w:val="0076349E"/>
    <w:rsid w:val="007642AC"/>
    <w:rsid w:val="00764AE6"/>
    <w:rsid w:val="00773165"/>
    <w:rsid w:val="007737D1"/>
    <w:rsid w:val="00781108"/>
    <w:rsid w:val="007926A9"/>
    <w:rsid w:val="00793EC4"/>
    <w:rsid w:val="007A78C0"/>
    <w:rsid w:val="007B15EA"/>
    <w:rsid w:val="007B2FE4"/>
    <w:rsid w:val="007B5661"/>
    <w:rsid w:val="007B612D"/>
    <w:rsid w:val="007B6537"/>
    <w:rsid w:val="007C0DFA"/>
    <w:rsid w:val="007D4441"/>
    <w:rsid w:val="007E0986"/>
    <w:rsid w:val="007E1AF7"/>
    <w:rsid w:val="007E1FB5"/>
    <w:rsid w:val="007E773B"/>
    <w:rsid w:val="007E7EC5"/>
    <w:rsid w:val="007E7EC9"/>
    <w:rsid w:val="007F026A"/>
    <w:rsid w:val="00810CED"/>
    <w:rsid w:val="008111C6"/>
    <w:rsid w:val="0081692A"/>
    <w:rsid w:val="00817411"/>
    <w:rsid w:val="00820198"/>
    <w:rsid w:val="008233BA"/>
    <w:rsid w:val="00827802"/>
    <w:rsid w:val="0084041B"/>
    <w:rsid w:val="00843BD0"/>
    <w:rsid w:val="00847556"/>
    <w:rsid w:val="00851792"/>
    <w:rsid w:val="008530D5"/>
    <w:rsid w:val="008605A0"/>
    <w:rsid w:val="00865093"/>
    <w:rsid w:val="008720B7"/>
    <w:rsid w:val="008845FC"/>
    <w:rsid w:val="00890C4C"/>
    <w:rsid w:val="0089461B"/>
    <w:rsid w:val="00895039"/>
    <w:rsid w:val="0089559D"/>
    <w:rsid w:val="00895ABD"/>
    <w:rsid w:val="0089718C"/>
    <w:rsid w:val="00897838"/>
    <w:rsid w:val="008A3F66"/>
    <w:rsid w:val="008C659B"/>
    <w:rsid w:val="008D33EF"/>
    <w:rsid w:val="008D3B84"/>
    <w:rsid w:val="008D63DB"/>
    <w:rsid w:val="008D7D04"/>
    <w:rsid w:val="008E70A0"/>
    <w:rsid w:val="008F31DF"/>
    <w:rsid w:val="008F451F"/>
    <w:rsid w:val="008F49BE"/>
    <w:rsid w:val="008F6435"/>
    <w:rsid w:val="00902942"/>
    <w:rsid w:val="0090584F"/>
    <w:rsid w:val="00905D1B"/>
    <w:rsid w:val="00905D7B"/>
    <w:rsid w:val="009112A5"/>
    <w:rsid w:val="0091510F"/>
    <w:rsid w:val="00937FF1"/>
    <w:rsid w:val="0094482E"/>
    <w:rsid w:val="009450EA"/>
    <w:rsid w:val="00947C22"/>
    <w:rsid w:val="00951701"/>
    <w:rsid w:val="00962DCA"/>
    <w:rsid w:val="00963A63"/>
    <w:rsid w:val="009703A4"/>
    <w:rsid w:val="0097701F"/>
    <w:rsid w:val="00981B8B"/>
    <w:rsid w:val="00982182"/>
    <w:rsid w:val="00984AF2"/>
    <w:rsid w:val="0098530B"/>
    <w:rsid w:val="009915ED"/>
    <w:rsid w:val="009957BF"/>
    <w:rsid w:val="00996D02"/>
    <w:rsid w:val="009A57D1"/>
    <w:rsid w:val="009A67AF"/>
    <w:rsid w:val="009A7D6A"/>
    <w:rsid w:val="009B5B38"/>
    <w:rsid w:val="009C30B1"/>
    <w:rsid w:val="009D188A"/>
    <w:rsid w:val="009E5050"/>
    <w:rsid w:val="009E5F16"/>
    <w:rsid w:val="009F1431"/>
    <w:rsid w:val="00A00ADE"/>
    <w:rsid w:val="00A03C14"/>
    <w:rsid w:val="00A07549"/>
    <w:rsid w:val="00A11115"/>
    <w:rsid w:val="00A123A4"/>
    <w:rsid w:val="00A1243D"/>
    <w:rsid w:val="00A159B8"/>
    <w:rsid w:val="00A2066D"/>
    <w:rsid w:val="00A22AE3"/>
    <w:rsid w:val="00A23DFA"/>
    <w:rsid w:val="00A24290"/>
    <w:rsid w:val="00A25358"/>
    <w:rsid w:val="00A2751A"/>
    <w:rsid w:val="00A321CD"/>
    <w:rsid w:val="00A33895"/>
    <w:rsid w:val="00A429FC"/>
    <w:rsid w:val="00A44770"/>
    <w:rsid w:val="00A45025"/>
    <w:rsid w:val="00A45B50"/>
    <w:rsid w:val="00A468EB"/>
    <w:rsid w:val="00A5017E"/>
    <w:rsid w:val="00A56352"/>
    <w:rsid w:val="00A573B5"/>
    <w:rsid w:val="00A57466"/>
    <w:rsid w:val="00A6425A"/>
    <w:rsid w:val="00A662A8"/>
    <w:rsid w:val="00A678AA"/>
    <w:rsid w:val="00A67BAE"/>
    <w:rsid w:val="00A747F7"/>
    <w:rsid w:val="00A81C79"/>
    <w:rsid w:val="00A821AC"/>
    <w:rsid w:val="00A8782E"/>
    <w:rsid w:val="00A93C3A"/>
    <w:rsid w:val="00A97790"/>
    <w:rsid w:val="00A97DFA"/>
    <w:rsid w:val="00AA12FA"/>
    <w:rsid w:val="00AA3D38"/>
    <w:rsid w:val="00AA55F6"/>
    <w:rsid w:val="00AB2157"/>
    <w:rsid w:val="00AB33AD"/>
    <w:rsid w:val="00AB4AE9"/>
    <w:rsid w:val="00AC20C8"/>
    <w:rsid w:val="00AC6E87"/>
    <w:rsid w:val="00AD63A4"/>
    <w:rsid w:val="00AE3BBC"/>
    <w:rsid w:val="00B017C1"/>
    <w:rsid w:val="00B04CCE"/>
    <w:rsid w:val="00B174E6"/>
    <w:rsid w:val="00B17A21"/>
    <w:rsid w:val="00B227F7"/>
    <w:rsid w:val="00B23E9E"/>
    <w:rsid w:val="00B354DD"/>
    <w:rsid w:val="00B45269"/>
    <w:rsid w:val="00B53CC8"/>
    <w:rsid w:val="00B568F7"/>
    <w:rsid w:val="00B64002"/>
    <w:rsid w:val="00B64C3E"/>
    <w:rsid w:val="00B6719B"/>
    <w:rsid w:val="00B77AA3"/>
    <w:rsid w:val="00B86B90"/>
    <w:rsid w:val="00B9581D"/>
    <w:rsid w:val="00B978F4"/>
    <w:rsid w:val="00BA1B4D"/>
    <w:rsid w:val="00BA21CA"/>
    <w:rsid w:val="00BA2C8C"/>
    <w:rsid w:val="00BA4150"/>
    <w:rsid w:val="00BA452F"/>
    <w:rsid w:val="00BA4628"/>
    <w:rsid w:val="00BA4A4B"/>
    <w:rsid w:val="00BB2066"/>
    <w:rsid w:val="00BC1A8D"/>
    <w:rsid w:val="00BD1D35"/>
    <w:rsid w:val="00BD3969"/>
    <w:rsid w:val="00BE02AA"/>
    <w:rsid w:val="00BE09CA"/>
    <w:rsid w:val="00BE0B86"/>
    <w:rsid w:val="00BE2C4C"/>
    <w:rsid w:val="00BE4A48"/>
    <w:rsid w:val="00BE6355"/>
    <w:rsid w:val="00BF0C1D"/>
    <w:rsid w:val="00BF6EE1"/>
    <w:rsid w:val="00C0194D"/>
    <w:rsid w:val="00C06EEE"/>
    <w:rsid w:val="00C20CB1"/>
    <w:rsid w:val="00C2336E"/>
    <w:rsid w:val="00C23821"/>
    <w:rsid w:val="00C3254C"/>
    <w:rsid w:val="00C32E32"/>
    <w:rsid w:val="00C41DD9"/>
    <w:rsid w:val="00C42E40"/>
    <w:rsid w:val="00C437F6"/>
    <w:rsid w:val="00C43887"/>
    <w:rsid w:val="00C56B62"/>
    <w:rsid w:val="00C575C0"/>
    <w:rsid w:val="00C707A0"/>
    <w:rsid w:val="00C709A3"/>
    <w:rsid w:val="00C72D08"/>
    <w:rsid w:val="00C743CF"/>
    <w:rsid w:val="00C76A74"/>
    <w:rsid w:val="00C94337"/>
    <w:rsid w:val="00C9665E"/>
    <w:rsid w:val="00C96C5E"/>
    <w:rsid w:val="00CA0211"/>
    <w:rsid w:val="00CA04B9"/>
    <w:rsid w:val="00CA4234"/>
    <w:rsid w:val="00CB302F"/>
    <w:rsid w:val="00CB49E4"/>
    <w:rsid w:val="00CB5A5E"/>
    <w:rsid w:val="00CC5AAE"/>
    <w:rsid w:val="00CC5D5E"/>
    <w:rsid w:val="00CD27D1"/>
    <w:rsid w:val="00CD501B"/>
    <w:rsid w:val="00CD655B"/>
    <w:rsid w:val="00CE46B7"/>
    <w:rsid w:val="00CF02DB"/>
    <w:rsid w:val="00CF14DA"/>
    <w:rsid w:val="00CF6F4D"/>
    <w:rsid w:val="00D171C4"/>
    <w:rsid w:val="00D171E0"/>
    <w:rsid w:val="00D20B07"/>
    <w:rsid w:val="00D23530"/>
    <w:rsid w:val="00D30BE8"/>
    <w:rsid w:val="00D32A09"/>
    <w:rsid w:val="00D32AB6"/>
    <w:rsid w:val="00D33C92"/>
    <w:rsid w:val="00D35040"/>
    <w:rsid w:val="00D4410A"/>
    <w:rsid w:val="00D47517"/>
    <w:rsid w:val="00D5204E"/>
    <w:rsid w:val="00D54A4C"/>
    <w:rsid w:val="00D60119"/>
    <w:rsid w:val="00D609E4"/>
    <w:rsid w:val="00D65311"/>
    <w:rsid w:val="00D655B8"/>
    <w:rsid w:val="00D67BAE"/>
    <w:rsid w:val="00D80817"/>
    <w:rsid w:val="00D80BA2"/>
    <w:rsid w:val="00D81A3A"/>
    <w:rsid w:val="00D86B85"/>
    <w:rsid w:val="00D871B8"/>
    <w:rsid w:val="00D92886"/>
    <w:rsid w:val="00D9291D"/>
    <w:rsid w:val="00D932D8"/>
    <w:rsid w:val="00D9794D"/>
    <w:rsid w:val="00DA0C64"/>
    <w:rsid w:val="00DA3C7B"/>
    <w:rsid w:val="00DA426E"/>
    <w:rsid w:val="00DB762A"/>
    <w:rsid w:val="00DC0543"/>
    <w:rsid w:val="00DC0FFF"/>
    <w:rsid w:val="00DC272E"/>
    <w:rsid w:val="00DC2826"/>
    <w:rsid w:val="00DC3245"/>
    <w:rsid w:val="00DD344E"/>
    <w:rsid w:val="00DD3C5E"/>
    <w:rsid w:val="00DD3E41"/>
    <w:rsid w:val="00DD65E3"/>
    <w:rsid w:val="00DD6883"/>
    <w:rsid w:val="00DD7545"/>
    <w:rsid w:val="00DE10F5"/>
    <w:rsid w:val="00DF18D8"/>
    <w:rsid w:val="00E03F2D"/>
    <w:rsid w:val="00E06383"/>
    <w:rsid w:val="00E11F63"/>
    <w:rsid w:val="00E1243E"/>
    <w:rsid w:val="00E12458"/>
    <w:rsid w:val="00E167C9"/>
    <w:rsid w:val="00E20091"/>
    <w:rsid w:val="00E21580"/>
    <w:rsid w:val="00E25B95"/>
    <w:rsid w:val="00E30C36"/>
    <w:rsid w:val="00E40659"/>
    <w:rsid w:val="00E570D2"/>
    <w:rsid w:val="00E65F0D"/>
    <w:rsid w:val="00E66969"/>
    <w:rsid w:val="00E7262A"/>
    <w:rsid w:val="00E80754"/>
    <w:rsid w:val="00E832BE"/>
    <w:rsid w:val="00E84810"/>
    <w:rsid w:val="00E927B4"/>
    <w:rsid w:val="00E92F01"/>
    <w:rsid w:val="00E941C9"/>
    <w:rsid w:val="00EA1058"/>
    <w:rsid w:val="00EA4AE6"/>
    <w:rsid w:val="00EA6CE7"/>
    <w:rsid w:val="00EB1440"/>
    <w:rsid w:val="00EB57D8"/>
    <w:rsid w:val="00EB7CC3"/>
    <w:rsid w:val="00EB7D9B"/>
    <w:rsid w:val="00EC10DE"/>
    <w:rsid w:val="00EC2EA1"/>
    <w:rsid w:val="00EC36AD"/>
    <w:rsid w:val="00ED0CAA"/>
    <w:rsid w:val="00ED241C"/>
    <w:rsid w:val="00ED45EC"/>
    <w:rsid w:val="00ED6835"/>
    <w:rsid w:val="00EE0125"/>
    <w:rsid w:val="00EE1A9C"/>
    <w:rsid w:val="00EE2C0A"/>
    <w:rsid w:val="00EF47BC"/>
    <w:rsid w:val="00F00F6D"/>
    <w:rsid w:val="00F03020"/>
    <w:rsid w:val="00F13522"/>
    <w:rsid w:val="00F1486E"/>
    <w:rsid w:val="00F1641F"/>
    <w:rsid w:val="00F16ED6"/>
    <w:rsid w:val="00F225C9"/>
    <w:rsid w:val="00F24B39"/>
    <w:rsid w:val="00F2756E"/>
    <w:rsid w:val="00F30EFC"/>
    <w:rsid w:val="00F373F5"/>
    <w:rsid w:val="00F47675"/>
    <w:rsid w:val="00F52CEE"/>
    <w:rsid w:val="00F539B2"/>
    <w:rsid w:val="00F548F9"/>
    <w:rsid w:val="00F57C4C"/>
    <w:rsid w:val="00F63910"/>
    <w:rsid w:val="00F67614"/>
    <w:rsid w:val="00F71B7E"/>
    <w:rsid w:val="00F75D9D"/>
    <w:rsid w:val="00F7644B"/>
    <w:rsid w:val="00F8010B"/>
    <w:rsid w:val="00F80384"/>
    <w:rsid w:val="00F842B2"/>
    <w:rsid w:val="00F91A3C"/>
    <w:rsid w:val="00F92FEA"/>
    <w:rsid w:val="00F95582"/>
    <w:rsid w:val="00F965C8"/>
    <w:rsid w:val="00FB5171"/>
    <w:rsid w:val="00FB6FBB"/>
    <w:rsid w:val="00FC30AE"/>
    <w:rsid w:val="00FC4338"/>
    <w:rsid w:val="00FC6F7B"/>
    <w:rsid w:val="00FC76F7"/>
    <w:rsid w:val="00FD67B4"/>
    <w:rsid w:val="00FD6D33"/>
    <w:rsid w:val="00FE1511"/>
    <w:rsid w:val="00FE1863"/>
    <w:rsid w:val="00FE79B1"/>
    <w:rsid w:val="00FF16C2"/>
    <w:rsid w:val="00FF5852"/>
    <w:rsid w:val="00FF59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B23BA"/>
  <w15:docId w15:val="{CBCCAA67-419F-4FE6-906C-AEED38A3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A7E"/>
    <w:pPr>
      <w:spacing w:before="60" w:after="60"/>
    </w:pPr>
    <w:rPr>
      <w:sz w:val="24"/>
      <w:lang w:eastAsia="en-US"/>
    </w:rPr>
  </w:style>
  <w:style w:type="paragraph" w:styleId="Overskrift1">
    <w:name w:val="heading 1"/>
    <w:basedOn w:val="Brdtekst"/>
    <w:next w:val="Normal"/>
    <w:link w:val="Overskrift1Tegn"/>
    <w:qFormat/>
    <w:rsid w:val="00C743CF"/>
    <w:pPr>
      <w:keepNext/>
      <w:keepLines/>
      <w:numPr>
        <w:numId w:val="2"/>
      </w:numPr>
      <w:tabs>
        <w:tab w:val="clear" w:pos="1636"/>
        <w:tab w:val="num" w:pos="360"/>
        <w:tab w:val="left" w:pos="851"/>
      </w:tabs>
      <w:spacing w:before="360"/>
      <w:outlineLvl w:val="0"/>
    </w:pPr>
    <w:rPr>
      <w:rFonts w:ascii="Arial" w:hAnsi="Arial"/>
      <w:b/>
      <w:bCs/>
      <w:color w:val="0033CC"/>
      <w:sz w:val="28"/>
      <w:szCs w:val="32"/>
    </w:rPr>
  </w:style>
  <w:style w:type="paragraph" w:styleId="Overskrift2">
    <w:name w:val="heading 2"/>
    <w:basedOn w:val="Overskrift1"/>
    <w:next w:val="Brdtekst"/>
    <w:link w:val="Overskrift2Tegn"/>
    <w:qFormat/>
    <w:rsid w:val="00C743CF"/>
    <w:pPr>
      <w:numPr>
        <w:ilvl w:val="1"/>
        <w:numId w:val="3"/>
      </w:numPr>
      <w:tabs>
        <w:tab w:val="num" w:pos="851"/>
      </w:tabs>
      <w:outlineLvl w:val="1"/>
    </w:pPr>
    <w:rPr>
      <w:bCs w:val="0"/>
      <w:iCs/>
      <w:color w:val="000080"/>
      <w:sz w:val="24"/>
      <w:szCs w:val="28"/>
    </w:rPr>
  </w:style>
  <w:style w:type="paragraph" w:styleId="Overskrift3">
    <w:name w:val="heading 3"/>
    <w:basedOn w:val="Overskrift2"/>
    <w:next w:val="Brdtekst"/>
    <w:link w:val="Overskrift3Tegn"/>
    <w:qFormat/>
    <w:rsid w:val="00C743CF"/>
    <w:pPr>
      <w:numPr>
        <w:ilvl w:val="2"/>
        <w:numId w:val="4"/>
      </w:numPr>
      <w:tabs>
        <w:tab w:val="left" w:pos="907"/>
      </w:tabs>
      <w:spacing w:before="120"/>
      <w:outlineLvl w:val="2"/>
    </w:pPr>
    <w:rPr>
      <w:b w:val="0"/>
      <w:bCs/>
      <w:color w:val="722B9D"/>
      <w:sz w:val="22"/>
      <w:szCs w:val="26"/>
    </w:rPr>
  </w:style>
  <w:style w:type="paragraph" w:styleId="Overskrift4">
    <w:name w:val="heading 4"/>
    <w:basedOn w:val="Overskrift3"/>
    <w:next w:val="Brdtekst"/>
    <w:qFormat/>
    <w:rsid w:val="006D0A7E"/>
    <w:pPr>
      <w:numPr>
        <w:ilvl w:val="3"/>
        <w:numId w:val="5"/>
      </w:numPr>
      <w:tabs>
        <w:tab w:val="clear" w:pos="907"/>
        <w:tab w:val="left" w:pos="1134"/>
      </w:tabs>
      <w:ind w:left="1134" w:hanging="1134"/>
      <w:outlineLvl w:val="3"/>
    </w:pPr>
    <w:rPr>
      <w:bCs w:val="0"/>
      <w:szCs w:val="28"/>
    </w:rPr>
  </w:style>
  <w:style w:type="paragraph" w:styleId="Overskrift5">
    <w:name w:val="heading 5"/>
    <w:basedOn w:val="Overskrift4"/>
    <w:next w:val="Brdtekst"/>
    <w:qFormat/>
    <w:rsid w:val="005E5C70"/>
    <w:pPr>
      <w:numPr>
        <w:ilvl w:val="4"/>
        <w:numId w:val="6"/>
      </w:numPr>
      <w:tabs>
        <w:tab w:val="clear" w:pos="1134"/>
        <w:tab w:val="left" w:pos="1361"/>
      </w:tabs>
      <w:ind w:left="1361" w:hanging="1361"/>
      <w:outlineLvl w:val="4"/>
    </w:pPr>
    <w:rPr>
      <w:bCs/>
      <w:iCs w:val="0"/>
      <w:sz w:val="20"/>
      <w:szCs w:val="26"/>
    </w:rPr>
  </w:style>
  <w:style w:type="paragraph" w:styleId="Overskrift6">
    <w:name w:val="heading 6"/>
    <w:basedOn w:val="Overskrift5"/>
    <w:next w:val="Brdtekst"/>
    <w:qFormat/>
    <w:rsid w:val="006D0A7E"/>
    <w:pPr>
      <w:numPr>
        <w:ilvl w:val="5"/>
        <w:numId w:val="7"/>
      </w:numPr>
      <w:tabs>
        <w:tab w:val="clear" w:pos="1361"/>
        <w:tab w:val="left" w:pos="1588"/>
      </w:tabs>
      <w:ind w:left="1588" w:hanging="1588"/>
      <w:outlineLvl w:val="5"/>
    </w:pPr>
    <w:rPr>
      <w:bCs w:val="0"/>
      <w:szCs w:val="22"/>
    </w:rPr>
  </w:style>
  <w:style w:type="paragraph" w:styleId="Overskrift7">
    <w:name w:val="heading 7"/>
    <w:basedOn w:val="Overskrift6"/>
    <w:next w:val="Brdtekst"/>
    <w:qFormat/>
    <w:rsid w:val="006D0A7E"/>
    <w:pPr>
      <w:numPr>
        <w:ilvl w:val="6"/>
        <w:numId w:val="8"/>
      </w:numPr>
      <w:tabs>
        <w:tab w:val="clear" w:pos="1588"/>
        <w:tab w:val="clear" w:pos="1800"/>
        <w:tab w:val="left" w:pos="1814"/>
      </w:tabs>
      <w:ind w:left="1814" w:hanging="1814"/>
      <w:outlineLvl w:val="6"/>
    </w:pPr>
  </w:style>
  <w:style w:type="paragraph" w:styleId="Overskrift8">
    <w:name w:val="heading 8"/>
    <w:aliases w:val="Vedlegg"/>
    <w:basedOn w:val="Brdtekst"/>
    <w:next w:val="Brdtekst"/>
    <w:qFormat/>
    <w:rsid w:val="006D0A7E"/>
    <w:pPr>
      <w:keepNext/>
      <w:keepLines/>
      <w:numPr>
        <w:ilvl w:val="7"/>
        <w:numId w:val="9"/>
      </w:numPr>
      <w:tabs>
        <w:tab w:val="left" w:pos="1814"/>
      </w:tabs>
      <w:spacing w:before="360"/>
      <w:ind w:left="1814" w:hanging="1814"/>
      <w:outlineLvl w:val="7"/>
    </w:pPr>
    <w:rPr>
      <w:rFonts w:ascii="Arial" w:hAnsi="Arial"/>
      <w:b/>
      <w:iCs/>
      <w:sz w:val="28"/>
      <w:szCs w:val="24"/>
    </w:rPr>
  </w:style>
  <w:style w:type="paragraph" w:styleId="Overskrift9">
    <w:name w:val="heading 9"/>
    <w:aliases w:val="Attachment"/>
    <w:basedOn w:val="Brdtekst"/>
    <w:next w:val="Brdtekst"/>
    <w:qFormat/>
    <w:rsid w:val="006D0A7E"/>
    <w:pPr>
      <w:keepNext/>
      <w:keepLines/>
      <w:numPr>
        <w:ilvl w:val="8"/>
        <w:numId w:val="10"/>
      </w:numPr>
      <w:tabs>
        <w:tab w:val="left" w:pos="2041"/>
      </w:tabs>
      <w:spacing w:before="360"/>
      <w:ind w:left="2041" w:hanging="2041"/>
      <w:outlineLvl w:val="8"/>
    </w:pPr>
    <w:rPr>
      <w:rFonts w:ascii="Arial" w:hAnsi="Arial"/>
      <w:b/>
      <w:sz w:val="28"/>
      <w:szCs w:val="22"/>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aliases w:val="DNV-Body,DNV-Body1,DNV-Body2,DNV-Body3,DNV-Body4,DNV-Body5,DNV-Body6,DNV-Body7,DNV-Body8,DNV-Body9,DNV-Body10,DNV-Body11,DNV-Body12,GD,Ingresstekst,DNV-Body13,DNV-Body21,DNV-Body31,DNV-Body41,DNV-Body51,DNV-Body61,DNV-Body71,DNV-Body81"/>
    <w:basedOn w:val="Normal"/>
    <w:link w:val="BrdtekstTegn"/>
    <w:rsid w:val="006D0A7E"/>
  </w:style>
  <w:style w:type="paragraph" w:customStyle="1" w:styleId="Bullet">
    <w:name w:val="Bullet"/>
    <w:basedOn w:val="BodyTextBullet"/>
    <w:rsid w:val="006D0A7E"/>
    <w:pPr>
      <w:numPr>
        <w:numId w:val="0"/>
      </w:numPr>
      <w:tabs>
        <w:tab w:val="left" w:pos="340"/>
      </w:tabs>
      <w:ind w:left="340" w:hanging="340"/>
    </w:pPr>
  </w:style>
  <w:style w:type="paragraph" w:customStyle="1" w:styleId="BodyTextBullet">
    <w:name w:val="Body Text (Bullet)"/>
    <w:basedOn w:val="Brdtekst"/>
    <w:rsid w:val="006D0A7E"/>
    <w:pPr>
      <w:keepLines/>
      <w:numPr>
        <w:numId w:val="1"/>
      </w:numPr>
      <w:tabs>
        <w:tab w:val="clear" w:pos="360"/>
      </w:tabs>
      <w:ind w:left="340" w:hanging="340"/>
    </w:pPr>
  </w:style>
  <w:style w:type="paragraph" w:styleId="Bildetekst">
    <w:name w:val="caption"/>
    <w:basedOn w:val="Brdtekst"/>
    <w:next w:val="Brdtekst"/>
    <w:link w:val="BildetekstTegn"/>
    <w:uiPriority w:val="99"/>
    <w:qFormat/>
    <w:rsid w:val="006D0A7E"/>
    <w:pPr>
      <w:keepLines/>
      <w:spacing w:before="120" w:after="120"/>
      <w:jc w:val="center"/>
    </w:pPr>
    <w:rPr>
      <w:b/>
      <w:bCs/>
    </w:rPr>
  </w:style>
  <w:style w:type="paragraph" w:styleId="INNH1">
    <w:name w:val="toc 1"/>
    <w:basedOn w:val="Brdtekst"/>
    <w:next w:val="Brdtekst"/>
    <w:uiPriority w:val="39"/>
    <w:rsid w:val="00B45269"/>
    <w:pPr>
      <w:spacing w:before="120" w:after="120"/>
    </w:pPr>
    <w:rPr>
      <w:rFonts w:ascii="Arial" w:hAnsi="Arial"/>
      <w:b/>
      <w:bCs/>
      <w:caps/>
      <w:sz w:val="20"/>
      <w:szCs w:val="24"/>
    </w:rPr>
  </w:style>
  <w:style w:type="paragraph" w:styleId="Tittel">
    <w:name w:val="Title"/>
    <w:basedOn w:val="Brdtekst"/>
    <w:next w:val="Brdtekst"/>
    <w:link w:val="TittelTegn"/>
    <w:qFormat/>
    <w:rsid w:val="006D0A7E"/>
    <w:pPr>
      <w:keepNext/>
      <w:keepLines/>
      <w:spacing w:before="360"/>
    </w:pPr>
    <w:rPr>
      <w:rFonts w:ascii="Arial" w:hAnsi="Arial"/>
      <w:b/>
      <w:bCs/>
      <w:sz w:val="36"/>
      <w:szCs w:val="32"/>
    </w:rPr>
  </w:style>
  <w:style w:type="paragraph" w:styleId="INNH2">
    <w:name w:val="toc 2"/>
    <w:basedOn w:val="Brdtekst"/>
    <w:next w:val="Brdtekst"/>
    <w:uiPriority w:val="39"/>
    <w:rsid w:val="00B45269"/>
    <w:pPr>
      <w:spacing w:before="0" w:after="0"/>
      <w:ind w:left="240"/>
    </w:pPr>
    <w:rPr>
      <w:rFonts w:ascii="Arial" w:hAnsi="Arial"/>
      <w:smallCaps/>
      <w:sz w:val="20"/>
      <w:szCs w:val="24"/>
    </w:rPr>
  </w:style>
  <w:style w:type="paragraph" w:styleId="INNH3">
    <w:name w:val="toc 3"/>
    <w:basedOn w:val="Brdtekst"/>
    <w:next w:val="Brdtekst"/>
    <w:rsid w:val="00B45269"/>
    <w:pPr>
      <w:spacing w:before="0" w:after="0"/>
      <w:ind w:left="480"/>
    </w:pPr>
    <w:rPr>
      <w:rFonts w:ascii="Arial" w:hAnsi="Arial"/>
      <w:i/>
      <w:iCs/>
      <w:sz w:val="20"/>
      <w:szCs w:val="24"/>
    </w:rPr>
  </w:style>
  <w:style w:type="paragraph" w:styleId="INNH4">
    <w:name w:val="toc 4"/>
    <w:basedOn w:val="Brdtekst"/>
    <w:next w:val="Brdtekst"/>
    <w:semiHidden/>
    <w:rsid w:val="006D0A7E"/>
    <w:pPr>
      <w:spacing w:before="0" w:after="0"/>
      <w:ind w:left="720"/>
    </w:pPr>
    <w:rPr>
      <w:szCs w:val="21"/>
    </w:rPr>
  </w:style>
  <w:style w:type="paragraph" w:styleId="INNH5">
    <w:name w:val="toc 5"/>
    <w:basedOn w:val="Brdtekst"/>
    <w:next w:val="Brdtekst"/>
    <w:semiHidden/>
    <w:rsid w:val="006D0A7E"/>
    <w:pPr>
      <w:spacing w:before="0" w:after="0"/>
      <w:ind w:left="960"/>
    </w:pPr>
    <w:rPr>
      <w:szCs w:val="21"/>
    </w:rPr>
  </w:style>
  <w:style w:type="paragraph" w:styleId="INNH6">
    <w:name w:val="toc 6"/>
    <w:basedOn w:val="Brdtekst"/>
    <w:next w:val="Brdtekst"/>
    <w:semiHidden/>
    <w:rsid w:val="006D0A7E"/>
    <w:pPr>
      <w:spacing w:before="0" w:after="0"/>
      <w:ind w:left="1200"/>
    </w:pPr>
    <w:rPr>
      <w:szCs w:val="21"/>
    </w:rPr>
  </w:style>
  <w:style w:type="paragraph" w:styleId="INNH7">
    <w:name w:val="toc 7"/>
    <w:basedOn w:val="Brdtekst"/>
    <w:next w:val="Brdtekst"/>
    <w:semiHidden/>
    <w:rsid w:val="006D0A7E"/>
    <w:pPr>
      <w:spacing w:before="0" w:after="0"/>
      <w:ind w:left="1440"/>
    </w:pPr>
    <w:rPr>
      <w:szCs w:val="21"/>
    </w:rPr>
  </w:style>
  <w:style w:type="paragraph" w:styleId="INNH8">
    <w:name w:val="toc 8"/>
    <w:basedOn w:val="Brdtekst"/>
    <w:next w:val="Brdtekst"/>
    <w:semiHidden/>
    <w:rsid w:val="006D0A7E"/>
    <w:pPr>
      <w:spacing w:before="0" w:after="0"/>
      <w:ind w:left="1680"/>
    </w:pPr>
    <w:rPr>
      <w:szCs w:val="21"/>
    </w:rPr>
  </w:style>
  <w:style w:type="paragraph" w:styleId="INNH9">
    <w:name w:val="toc 9"/>
    <w:basedOn w:val="Brdtekst"/>
    <w:next w:val="Brdtekst"/>
    <w:semiHidden/>
    <w:rsid w:val="006D0A7E"/>
    <w:pPr>
      <w:spacing w:before="0" w:after="0"/>
      <w:ind w:left="1920"/>
    </w:pPr>
    <w:rPr>
      <w:szCs w:val="21"/>
    </w:rPr>
  </w:style>
  <w:style w:type="paragraph" w:styleId="Topptekst">
    <w:name w:val="header"/>
    <w:basedOn w:val="Brdtekst"/>
    <w:rsid w:val="006D0A7E"/>
    <w:rPr>
      <w:rFonts w:ascii="Arial" w:hAnsi="Arial"/>
      <w:sz w:val="16"/>
    </w:rPr>
  </w:style>
  <w:style w:type="paragraph" w:styleId="Bunntekst">
    <w:name w:val="footer"/>
    <w:basedOn w:val="Brdtekst"/>
    <w:link w:val="BunntekstTegn"/>
    <w:rsid w:val="006D0A7E"/>
    <w:rPr>
      <w:rFonts w:ascii="Arial" w:hAnsi="Arial"/>
      <w:sz w:val="16"/>
    </w:rPr>
  </w:style>
  <w:style w:type="character" w:styleId="Sidetall">
    <w:name w:val="page number"/>
    <w:basedOn w:val="Standardskriftforavsnitt"/>
    <w:rsid w:val="006D0A7E"/>
    <w:rPr>
      <w:rFonts w:ascii="Arial" w:hAnsi="Arial"/>
      <w:sz w:val="16"/>
      <w:lang w:val="nb-NO" w:eastAsia="x-none"/>
    </w:rPr>
  </w:style>
  <w:style w:type="character" w:styleId="Hyperkobling">
    <w:name w:val="Hyperlink"/>
    <w:basedOn w:val="Standardskriftforavsnitt"/>
    <w:uiPriority w:val="99"/>
    <w:rsid w:val="006D0A7E"/>
    <w:rPr>
      <w:color w:val="0000FF"/>
      <w:u w:val="single"/>
    </w:rPr>
  </w:style>
  <w:style w:type="paragraph" w:customStyle="1" w:styleId="Requirement">
    <w:name w:val="Requirement"/>
    <w:basedOn w:val="Brdtekst"/>
    <w:rsid w:val="006D0A7E"/>
    <w:pPr>
      <w:keepLines/>
      <w:numPr>
        <w:numId w:val="13"/>
      </w:numPr>
      <w:ind w:left="1134" w:hanging="1134"/>
    </w:pPr>
  </w:style>
  <w:style w:type="paragraph" w:customStyle="1" w:styleId="BodyTextSub-bullet">
    <w:name w:val="Body Text (Sub-bullet)"/>
    <w:basedOn w:val="Brdtekst"/>
    <w:rsid w:val="006D0A7E"/>
    <w:pPr>
      <w:keepLines/>
      <w:numPr>
        <w:numId w:val="12"/>
      </w:numPr>
      <w:ind w:left="680" w:hanging="340"/>
    </w:pPr>
  </w:style>
  <w:style w:type="paragraph" w:customStyle="1" w:styleId="BodyTextList">
    <w:name w:val="Body Text (List)"/>
    <w:basedOn w:val="Brdtekst"/>
    <w:rsid w:val="006D0A7E"/>
    <w:pPr>
      <w:keepLines/>
      <w:numPr>
        <w:numId w:val="11"/>
      </w:numPr>
      <w:ind w:left="340" w:hanging="340"/>
    </w:pPr>
  </w:style>
  <w:style w:type="paragraph" w:customStyle="1" w:styleId="BodyTextHeadingLetterFax">
    <w:name w:val="Body Text Heading (Letter &amp; Fax)"/>
    <w:basedOn w:val="Brdtekst"/>
    <w:next w:val="Brdtekst"/>
    <w:rsid w:val="006D0A7E"/>
    <w:pPr>
      <w:spacing w:before="360"/>
    </w:pPr>
    <w:rPr>
      <w:rFonts w:ascii="Arial" w:hAnsi="Arial"/>
      <w:b/>
    </w:rPr>
  </w:style>
  <w:style w:type="paragraph" w:customStyle="1" w:styleId="MMTitle">
    <w:name w:val="MM Title"/>
    <w:basedOn w:val="Tittel"/>
    <w:link w:val="MMTitleChar"/>
    <w:rsid w:val="00827802"/>
  </w:style>
  <w:style w:type="character" w:customStyle="1" w:styleId="BrdtekstTegn">
    <w:name w:val="Brødtekst Tegn"/>
    <w:aliases w:val="DNV-Body Tegn,DNV-Body1 Tegn,DNV-Body2 Tegn,DNV-Body3 Tegn,DNV-Body4 Tegn,DNV-Body5 Tegn,DNV-Body6 Tegn,DNV-Body7 Tegn,DNV-Body8 Tegn,DNV-Body9 Tegn,DNV-Body10 Tegn,DNV-Body11 Tegn,DNV-Body12 Tegn,GD Tegn,Ingresstekst Tegn,DNV-Body13 Tegn"/>
    <w:link w:val="Brdtekst"/>
    <w:locked/>
    <w:rsid w:val="00827802"/>
    <w:rPr>
      <w:sz w:val="24"/>
      <w:lang w:val="x-none" w:eastAsia="en-US"/>
    </w:rPr>
  </w:style>
  <w:style w:type="character" w:customStyle="1" w:styleId="TittelTegn">
    <w:name w:val="Tittel Tegn"/>
    <w:link w:val="Tittel"/>
    <w:locked/>
    <w:rsid w:val="00827802"/>
    <w:rPr>
      <w:rFonts w:ascii="Arial" w:hAnsi="Arial"/>
      <w:b/>
      <w:sz w:val="32"/>
      <w:lang w:val="x-none" w:eastAsia="en-US"/>
    </w:rPr>
  </w:style>
  <w:style w:type="character" w:customStyle="1" w:styleId="MMTitleChar">
    <w:name w:val="MM Title Char"/>
    <w:basedOn w:val="TittelTegn"/>
    <w:link w:val="MMTitle"/>
    <w:locked/>
    <w:rsid w:val="00827802"/>
    <w:rPr>
      <w:rFonts w:ascii="Arial" w:hAnsi="Arial" w:cs="Times New Roman"/>
      <w:b/>
      <w:bCs/>
      <w:sz w:val="32"/>
      <w:szCs w:val="32"/>
      <w:lang w:val="x-none" w:eastAsia="en-US"/>
    </w:rPr>
  </w:style>
  <w:style w:type="paragraph" w:customStyle="1" w:styleId="MMTopic1">
    <w:name w:val="MM Topic 1"/>
    <w:basedOn w:val="Overskrift1"/>
    <w:link w:val="MMTopic1Char"/>
    <w:rsid w:val="00827802"/>
    <w:pPr>
      <w:numPr>
        <w:numId w:val="14"/>
      </w:numPr>
    </w:pPr>
  </w:style>
  <w:style w:type="character" w:customStyle="1" w:styleId="Overskrift1Tegn">
    <w:name w:val="Overskrift 1 Tegn"/>
    <w:link w:val="Overskrift1"/>
    <w:locked/>
    <w:rsid w:val="00C743CF"/>
    <w:rPr>
      <w:rFonts w:ascii="Arial" w:hAnsi="Arial"/>
      <w:b/>
      <w:color w:val="0033CC"/>
      <w:sz w:val="32"/>
      <w:lang w:val="x-none" w:eastAsia="en-US"/>
    </w:rPr>
  </w:style>
  <w:style w:type="character" w:customStyle="1" w:styleId="MMTopic1Char">
    <w:name w:val="MM Topic 1 Char"/>
    <w:basedOn w:val="Overskrift1Tegn"/>
    <w:link w:val="MMTopic1"/>
    <w:locked/>
    <w:rsid w:val="00827802"/>
    <w:rPr>
      <w:rFonts w:ascii="Arial" w:hAnsi="Arial" w:cs="Times New Roman"/>
      <w:b/>
      <w:bCs/>
      <w:color w:val="000080"/>
      <w:sz w:val="32"/>
      <w:szCs w:val="32"/>
      <w:lang w:val="x-none" w:eastAsia="en-US"/>
    </w:rPr>
  </w:style>
  <w:style w:type="paragraph" w:customStyle="1" w:styleId="MMTopic2">
    <w:name w:val="MM Topic 2"/>
    <w:basedOn w:val="Overskrift2"/>
    <w:link w:val="MMTopic2Char"/>
    <w:rsid w:val="00827802"/>
    <w:pPr>
      <w:numPr>
        <w:numId w:val="14"/>
      </w:numPr>
    </w:pPr>
  </w:style>
  <w:style w:type="character" w:customStyle="1" w:styleId="Overskrift2Tegn">
    <w:name w:val="Overskrift 2 Tegn"/>
    <w:link w:val="Overskrift2"/>
    <w:locked/>
    <w:rsid w:val="00C743CF"/>
    <w:rPr>
      <w:rFonts w:ascii="Arial" w:hAnsi="Arial"/>
      <w:b/>
      <w:color w:val="000080"/>
      <w:sz w:val="28"/>
      <w:lang w:val="x-none" w:eastAsia="en-US"/>
    </w:rPr>
  </w:style>
  <w:style w:type="character" w:customStyle="1" w:styleId="MMTopic2Char">
    <w:name w:val="MM Topic 2 Char"/>
    <w:basedOn w:val="Overskrift2Tegn"/>
    <w:link w:val="MMTopic2"/>
    <w:locked/>
    <w:rsid w:val="00827802"/>
    <w:rPr>
      <w:rFonts w:ascii="Arial" w:hAnsi="Arial" w:cs="Times New Roman"/>
      <w:b/>
      <w:iCs/>
      <w:color w:val="000080"/>
      <w:sz w:val="28"/>
      <w:szCs w:val="28"/>
      <w:lang w:val="x-none" w:eastAsia="en-US"/>
    </w:rPr>
  </w:style>
  <w:style w:type="paragraph" w:customStyle="1" w:styleId="MMTopic3">
    <w:name w:val="MM Topic 3"/>
    <w:basedOn w:val="Overskrift3"/>
    <w:link w:val="MMTopic3Char"/>
    <w:rsid w:val="00827802"/>
    <w:pPr>
      <w:numPr>
        <w:numId w:val="14"/>
      </w:numPr>
      <w:tabs>
        <w:tab w:val="clear" w:pos="907"/>
      </w:tabs>
      <w:ind w:left="0"/>
    </w:pPr>
  </w:style>
  <w:style w:type="character" w:customStyle="1" w:styleId="Overskrift3Tegn">
    <w:name w:val="Overskrift 3 Tegn"/>
    <w:link w:val="Overskrift3"/>
    <w:locked/>
    <w:rsid w:val="00C743CF"/>
    <w:rPr>
      <w:rFonts w:ascii="Arial" w:hAnsi="Arial"/>
      <w:color w:val="722B9D"/>
      <w:sz w:val="26"/>
      <w:lang w:val="x-none" w:eastAsia="en-US"/>
    </w:rPr>
  </w:style>
  <w:style w:type="character" w:customStyle="1" w:styleId="MMTopic3Char">
    <w:name w:val="MM Topic 3 Char"/>
    <w:basedOn w:val="Overskrift3Tegn"/>
    <w:link w:val="MMTopic3"/>
    <w:locked/>
    <w:rsid w:val="00827802"/>
    <w:rPr>
      <w:rFonts w:ascii="Arial" w:hAnsi="Arial" w:cs="Times New Roman"/>
      <w:bCs/>
      <w:iCs/>
      <w:color w:val="000080"/>
      <w:sz w:val="26"/>
      <w:szCs w:val="26"/>
      <w:lang w:val="nb-NO" w:eastAsia="en-US" w:bidi="ar-SA"/>
    </w:rPr>
  </w:style>
  <w:style w:type="paragraph" w:customStyle="1" w:styleId="MMHyperlink">
    <w:name w:val="MM Hyperlink"/>
    <w:basedOn w:val="Normal"/>
    <w:link w:val="MMHyperlinkChar"/>
    <w:rsid w:val="00827802"/>
  </w:style>
  <w:style w:type="character" w:customStyle="1" w:styleId="MMHyperlinkChar">
    <w:name w:val="MM Hyperlink Char"/>
    <w:link w:val="MMHyperlink"/>
    <w:locked/>
    <w:rsid w:val="00827802"/>
    <w:rPr>
      <w:sz w:val="24"/>
      <w:lang w:val="x-none" w:eastAsia="en-US"/>
    </w:rPr>
  </w:style>
  <w:style w:type="paragraph" w:customStyle="1" w:styleId="MMEmpty">
    <w:name w:val="MM Empty"/>
    <w:basedOn w:val="Normal"/>
    <w:link w:val="MMEmptyChar"/>
    <w:rsid w:val="00827802"/>
  </w:style>
  <w:style w:type="character" w:customStyle="1" w:styleId="MMEmptyChar">
    <w:name w:val="MM Empty Char"/>
    <w:link w:val="MMEmpty"/>
    <w:locked/>
    <w:rsid w:val="00827802"/>
    <w:rPr>
      <w:sz w:val="24"/>
      <w:lang w:val="x-none" w:eastAsia="en-US"/>
    </w:rPr>
  </w:style>
  <w:style w:type="character" w:styleId="Merknadsreferanse">
    <w:name w:val="annotation reference"/>
    <w:basedOn w:val="Standardskriftforavsnitt"/>
    <w:semiHidden/>
    <w:rsid w:val="00B86B90"/>
    <w:rPr>
      <w:sz w:val="16"/>
    </w:rPr>
  </w:style>
  <w:style w:type="paragraph" w:styleId="Merknadstekst">
    <w:name w:val="annotation text"/>
    <w:basedOn w:val="Normal"/>
    <w:link w:val="MerknadstekstTegn"/>
    <w:semiHidden/>
    <w:rsid w:val="00B86B90"/>
    <w:rPr>
      <w:sz w:val="20"/>
    </w:rPr>
  </w:style>
  <w:style w:type="paragraph" w:styleId="Kommentaremne">
    <w:name w:val="annotation subject"/>
    <w:basedOn w:val="Merknadstekst"/>
    <w:next w:val="Merknadstekst"/>
    <w:semiHidden/>
    <w:rsid w:val="00B86B90"/>
    <w:rPr>
      <w:b/>
      <w:bCs/>
    </w:rPr>
  </w:style>
  <w:style w:type="paragraph" w:styleId="Bobletekst">
    <w:name w:val="Balloon Text"/>
    <w:basedOn w:val="Normal"/>
    <w:semiHidden/>
    <w:rsid w:val="00B86B90"/>
    <w:rPr>
      <w:rFonts w:ascii="Tahoma" w:hAnsi="Tahoma" w:cs="Tahoma"/>
      <w:sz w:val="16"/>
      <w:szCs w:val="16"/>
    </w:rPr>
  </w:style>
  <w:style w:type="character" w:customStyle="1" w:styleId="BunntekstTegn">
    <w:name w:val="Bunntekst Tegn"/>
    <w:link w:val="Bunntekst"/>
    <w:locked/>
    <w:rsid w:val="008720B7"/>
    <w:rPr>
      <w:rFonts w:ascii="Arial" w:hAnsi="Arial"/>
      <w:sz w:val="16"/>
      <w:lang w:val="x-none" w:eastAsia="en-US"/>
    </w:rPr>
  </w:style>
  <w:style w:type="character" w:customStyle="1" w:styleId="MerknadstekstTegn">
    <w:name w:val="Merknadstekst Tegn"/>
    <w:link w:val="Merknadstekst"/>
    <w:semiHidden/>
    <w:locked/>
    <w:rsid w:val="00A5017E"/>
    <w:rPr>
      <w:lang w:val="x-none" w:eastAsia="en-US"/>
    </w:rPr>
  </w:style>
  <w:style w:type="paragraph" w:styleId="Fotnotetekst">
    <w:name w:val="footnote text"/>
    <w:basedOn w:val="Normal"/>
    <w:link w:val="FotnotetekstTegn"/>
    <w:semiHidden/>
    <w:rsid w:val="00843BD0"/>
    <w:rPr>
      <w:sz w:val="20"/>
    </w:rPr>
  </w:style>
  <w:style w:type="character" w:customStyle="1" w:styleId="FotnotetekstTegn">
    <w:name w:val="Fotnotetekst Tegn"/>
    <w:link w:val="Fotnotetekst"/>
    <w:semiHidden/>
    <w:locked/>
    <w:rsid w:val="00843BD0"/>
    <w:rPr>
      <w:lang w:val="x-none" w:eastAsia="en-US"/>
    </w:rPr>
  </w:style>
  <w:style w:type="character" w:styleId="Fotnotereferanse">
    <w:name w:val="footnote reference"/>
    <w:basedOn w:val="Standardskriftforavsnitt"/>
    <w:semiHidden/>
    <w:rsid w:val="00843BD0"/>
    <w:rPr>
      <w:vertAlign w:val="superscript"/>
    </w:rPr>
  </w:style>
  <w:style w:type="paragraph" w:customStyle="1" w:styleId="Revisjon1">
    <w:name w:val="Revisjon1"/>
    <w:hidden/>
    <w:semiHidden/>
    <w:rsid w:val="00420B75"/>
    <w:rPr>
      <w:sz w:val="24"/>
      <w:lang w:eastAsia="en-US"/>
    </w:rPr>
  </w:style>
  <w:style w:type="paragraph" w:styleId="Listeavsnitt">
    <w:name w:val="List Paragraph"/>
    <w:basedOn w:val="Normal"/>
    <w:uiPriority w:val="34"/>
    <w:qFormat/>
    <w:rsid w:val="009D188A"/>
    <w:pPr>
      <w:ind w:left="720"/>
      <w:contextualSpacing/>
    </w:pPr>
  </w:style>
  <w:style w:type="character" w:customStyle="1" w:styleId="BildetekstTegn">
    <w:name w:val="Bildetekst Tegn"/>
    <w:link w:val="Bildetekst"/>
    <w:uiPriority w:val="99"/>
    <w:locked/>
    <w:rsid w:val="00D871B8"/>
    <w:rPr>
      <w:b/>
      <w:bCs/>
      <w:sz w:val="24"/>
      <w:lang w:eastAsia="en-US"/>
    </w:rPr>
  </w:style>
  <w:style w:type="paragraph" w:styleId="Revisjon">
    <w:name w:val="Revision"/>
    <w:hidden/>
    <w:uiPriority w:val="99"/>
    <w:semiHidden/>
    <w:rsid w:val="00CA4234"/>
    <w:rPr>
      <w:sz w:val="24"/>
      <w:lang w:eastAsia="en-US"/>
    </w:rPr>
  </w:style>
  <w:style w:type="paragraph" w:styleId="NormalWeb">
    <w:name w:val="Normal (Web)"/>
    <w:basedOn w:val="Normal"/>
    <w:uiPriority w:val="99"/>
    <w:semiHidden/>
    <w:unhideWhenUsed/>
    <w:rsid w:val="0098530B"/>
    <w:pPr>
      <w:spacing w:before="100" w:beforeAutospacing="1" w:after="100" w:afterAutospacing="1"/>
    </w:pPr>
    <w:rPr>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86026797">
      <w:bodyDiv w:val="1"/>
      <w:marLeft w:val="0"/>
      <w:marRight w:val="0"/>
      <w:marTop w:val="0"/>
      <w:marBottom w:val="0"/>
      <w:divBdr>
        <w:top w:val="none" w:sz="0" w:space="0" w:color="auto"/>
        <w:left w:val="none" w:sz="0" w:space="0" w:color="auto"/>
        <w:bottom w:val="none" w:sz="0" w:space="0" w:color="auto"/>
        <w:right w:val="none" w:sz="0" w:space="0" w:color="auto"/>
      </w:divBdr>
    </w:div>
    <w:div w:id="1321037536">
      <w:bodyDiv w:val="1"/>
      <w:marLeft w:val="0"/>
      <w:marRight w:val="0"/>
      <w:marTop w:val="0"/>
      <w:marBottom w:val="0"/>
      <w:divBdr>
        <w:top w:val="none" w:sz="0" w:space="0" w:color="auto"/>
        <w:left w:val="none" w:sz="0" w:space="0" w:color="auto"/>
        <w:bottom w:val="none" w:sz="0" w:space="0" w:color="auto"/>
        <w:right w:val="none" w:sz="0" w:space="0" w:color="auto"/>
      </w:divBdr>
    </w:div>
    <w:div w:id="1547906632">
      <w:bodyDiv w:val="1"/>
      <w:marLeft w:val="0"/>
      <w:marRight w:val="0"/>
      <w:marTop w:val="0"/>
      <w:marBottom w:val="0"/>
      <w:divBdr>
        <w:top w:val="none" w:sz="0" w:space="0" w:color="auto"/>
        <w:left w:val="none" w:sz="0" w:space="0" w:color="auto"/>
        <w:bottom w:val="none" w:sz="0" w:space="0" w:color="auto"/>
        <w:right w:val="none" w:sz="0" w:space="0" w:color="auto"/>
      </w:divBdr>
    </w:div>
    <w:div w:id="17985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f704ed-04b3-4553-947e-f563af2dc780" xsi:nil="true"/>
    <lcf76f155ced4ddcb4097134ff3c332f xmlns="00fd3647-bde8-42fb-9102-85cc8f1ea9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B24FB7D956464C89A75468C9C40EF8" ma:contentTypeVersion="9" ma:contentTypeDescription="Opprett et nytt dokument." ma:contentTypeScope="" ma:versionID="8d308004c35648a48faf51e7eca698cb">
  <xsd:schema xmlns:xsd="http://www.w3.org/2001/XMLSchema" xmlns:xs="http://www.w3.org/2001/XMLSchema" xmlns:p="http://schemas.microsoft.com/office/2006/metadata/properties" xmlns:ns2="00fd3647-bde8-42fb-9102-85cc8f1ea9cb" xmlns:ns3="60f704ed-04b3-4553-947e-f563af2dc780" targetNamespace="http://schemas.microsoft.com/office/2006/metadata/properties" ma:root="true" ma:fieldsID="d8703e6c88756e1231f6fa358b693df0" ns2:_="" ns3:_="">
    <xsd:import namespace="00fd3647-bde8-42fb-9102-85cc8f1ea9cb"/>
    <xsd:import namespace="60f704ed-04b3-4553-947e-f563af2dc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d3647-bde8-42fb-9102-85cc8f1ea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de63c63-835e-434f-bc6c-59a28fa4d5e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704ed-04b3-4553-947e-f563af2dc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2872db-72d1-4cbf-a232-2d047959878a}" ma:internalName="TaxCatchAll" ma:showField="CatchAllData" ma:web="60f704ed-04b3-4553-947e-f563af2dc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E494-D2B8-4483-BFEC-45F7BD721EA3}">
  <ds:schemaRefs>
    <ds:schemaRef ds:uri="http://schemas.microsoft.com/sharepoint/v3/contenttype/forms"/>
  </ds:schemaRefs>
</ds:datastoreItem>
</file>

<file path=customXml/itemProps2.xml><?xml version="1.0" encoding="utf-8"?>
<ds:datastoreItem xmlns:ds="http://schemas.openxmlformats.org/officeDocument/2006/customXml" ds:itemID="{71D2A4E6-DF8D-4B49-A507-D3ED835ABB52}">
  <ds:schemaRefs>
    <ds:schemaRef ds:uri="http://schemas.microsoft.com/office/2006/metadata/properties"/>
    <ds:schemaRef ds:uri="http://schemas.microsoft.com/office/infopath/2007/PartnerControls"/>
    <ds:schemaRef ds:uri="60f704ed-04b3-4553-947e-f563af2dc780"/>
    <ds:schemaRef ds:uri="00fd3647-bde8-42fb-9102-85cc8f1ea9cb"/>
  </ds:schemaRefs>
</ds:datastoreItem>
</file>

<file path=customXml/itemProps3.xml><?xml version="1.0" encoding="utf-8"?>
<ds:datastoreItem xmlns:ds="http://schemas.openxmlformats.org/officeDocument/2006/customXml" ds:itemID="{FA74309C-BFBC-4D42-B329-93D1368C1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d3647-bde8-42fb-9102-85cc8f1ea9cb"/>
    <ds:schemaRef ds:uri="60f704ed-04b3-4553-947e-f563af2dc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A0732-DB9F-43E3-8046-5515CA3F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1590</Words>
  <Characters>10494</Characters>
  <Application>Microsoft Office Word</Application>
  <DocSecurity>0</DocSecurity>
  <Lines>87</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Vedlegg A - Kravdokument - SSD-mal</vt:lpstr>
      <vt:lpstr>Mal Vedl B - Kravdokument</vt:lpstr>
    </vt:vector>
  </TitlesOfParts>
  <Company/>
  <LinksUpToDate>false</LinksUpToDate>
  <CharactersWithSpaces>12060</CharactersWithSpaces>
  <SharedDoc>false</SharedDoc>
  <HLinks>
    <vt:vector size="192" baseType="variant">
      <vt:variant>
        <vt:i4>1835060</vt:i4>
      </vt:variant>
      <vt:variant>
        <vt:i4>188</vt:i4>
      </vt:variant>
      <vt:variant>
        <vt:i4>0</vt:i4>
      </vt:variant>
      <vt:variant>
        <vt:i4>5</vt:i4>
      </vt:variant>
      <vt:variant>
        <vt:lpwstr/>
      </vt:variant>
      <vt:variant>
        <vt:lpwstr>_Toc346870676</vt:lpwstr>
      </vt:variant>
      <vt:variant>
        <vt:i4>1835060</vt:i4>
      </vt:variant>
      <vt:variant>
        <vt:i4>182</vt:i4>
      </vt:variant>
      <vt:variant>
        <vt:i4>0</vt:i4>
      </vt:variant>
      <vt:variant>
        <vt:i4>5</vt:i4>
      </vt:variant>
      <vt:variant>
        <vt:lpwstr/>
      </vt:variant>
      <vt:variant>
        <vt:lpwstr>_Toc346870675</vt:lpwstr>
      </vt:variant>
      <vt:variant>
        <vt:i4>1835060</vt:i4>
      </vt:variant>
      <vt:variant>
        <vt:i4>176</vt:i4>
      </vt:variant>
      <vt:variant>
        <vt:i4>0</vt:i4>
      </vt:variant>
      <vt:variant>
        <vt:i4>5</vt:i4>
      </vt:variant>
      <vt:variant>
        <vt:lpwstr/>
      </vt:variant>
      <vt:variant>
        <vt:lpwstr>_Toc346870674</vt:lpwstr>
      </vt:variant>
      <vt:variant>
        <vt:i4>1835060</vt:i4>
      </vt:variant>
      <vt:variant>
        <vt:i4>170</vt:i4>
      </vt:variant>
      <vt:variant>
        <vt:i4>0</vt:i4>
      </vt:variant>
      <vt:variant>
        <vt:i4>5</vt:i4>
      </vt:variant>
      <vt:variant>
        <vt:lpwstr/>
      </vt:variant>
      <vt:variant>
        <vt:lpwstr>_Toc346870673</vt:lpwstr>
      </vt:variant>
      <vt:variant>
        <vt:i4>1835060</vt:i4>
      </vt:variant>
      <vt:variant>
        <vt:i4>164</vt:i4>
      </vt:variant>
      <vt:variant>
        <vt:i4>0</vt:i4>
      </vt:variant>
      <vt:variant>
        <vt:i4>5</vt:i4>
      </vt:variant>
      <vt:variant>
        <vt:lpwstr/>
      </vt:variant>
      <vt:variant>
        <vt:lpwstr>_Toc346870672</vt:lpwstr>
      </vt:variant>
      <vt:variant>
        <vt:i4>1835060</vt:i4>
      </vt:variant>
      <vt:variant>
        <vt:i4>158</vt:i4>
      </vt:variant>
      <vt:variant>
        <vt:i4>0</vt:i4>
      </vt:variant>
      <vt:variant>
        <vt:i4>5</vt:i4>
      </vt:variant>
      <vt:variant>
        <vt:lpwstr/>
      </vt:variant>
      <vt:variant>
        <vt:lpwstr>_Toc346870671</vt:lpwstr>
      </vt:variant>
      <vt:variant>
        <vt:i4>1835060</vt:i4>
      </vt:variant>
      <vt:variant>
        <vt:i4>152</vt:i4>
      </vt:variant>
      <vt:variant>
        <vt:i4>0</vt:i4>
      </vt:variant>
      <vt:variant>
        <vt:i4>5</vt:i4>
      </vt:variant>
      <vt:variant>
        <vt:lpwstr/>
      </vt:variant>
      <vt:variant>
        <vt:lpwstr>_Toc346870670</vt:lpwstr>
      </vt:variant>
      <vt:variant>
        <vt:i4>1900596</vt:i4>
      </vt:variant>
      <vt:variant>
        <vt:i4>146</vt:i4>
      </vt:variant>
      <vt:variant>
        <vt:i4>0</vt:i4>
      </vt:variant>
      <vt:variant>
        <vt:i4>5</vt:i4>
      </vt:variant>
      <vt:variant>
        <vt:lpwstr/>
      </vt:variant>
      <vt:variant>
        <vt:lpwstr>_Toc346870669</vt:lpwstr>
      </vt:variant>
      <vt:variant>
        <vt:i4>1900596</vt:i4>
      </vt:variant>
      <vt:variant>
        <vt:i4>140</vt:i4>
      </vt:variant>
      <vt:variant>
        <vt:i4>0</vt:i4>
      </vt:variant>
      <vt:variant>
        <vt:i4>5</vt:i4>
      </vt:variant>
      <vt:variant>
        <vt:lpwstr/>
      </vt:variant>
      <vt:variant>
        <vt:lpwstr>_Toc346870668</vt:lpwstr>
      </vt:variant>
      <vt:variant>
        <vt:i4>1900596</vt:i4>
      </vt:variant>
      <vt:variant>
        <vt:i4>134</vt:i4>
      </vt:variant>
      <vt:variant>
        <vt:i4>0</vt:i4>
      </vt:variant>
      <vt:variant>
        <vt:i4>5</vt:i4>
      </vt:variant>
      <vt:variant>
        <vt:lpwstr/>
      </vt:variant>
      <vt:variant>
        <vt:lpwstr>_Toc346870667</vt:lpwstr>
      </vt:variant>
      <vt:variant>
        <vt:i4>1900596</vt:i4>
      </vt:variant>
      <vt:variant>
        <vt:i4>128</vt:i4>
      </vt:variant>
      <vt:variant>
        <vt:i4>0</vt:i4>
      </vt:variant>
      <vt:variant>
        <vt:i4>5</vt:i4>
      </vt:variant>
      <vt:variant>
        <vt:lpwstr/>
      </vt:variant>
      <vt:variant>
        <vt:lpwstr>_Toc346870666</vt:lpwstr>
      </vt:variant>
      <vt:variant>
        <vt:i4>1900596</vt:i4>
      </vt:variant>
      <vt:variant>
        <vt:i4>122</vt:i4>
      </vt:variant>
      <vt:variant>
        <vt:i4>0</vt:i4>
      </vt:variant>
      <vt:variant>
        <vt:i4>5</vt:i4>
      </vt:variant>
      <vt:variant>
        <vt:lpwstr/>
      </vt:variant>
      <vt:variant>
        <vt:lpwstr>_Toc346870665</vt:lpwstr>
      </vt:variant>
      <vt:variant>
        <vt:i4>1900596</vt:i4>
      </vt:variant>
      <vt:variant>
        <vt:i4>116</vt:i4>
      </vt:variant>
      <vt:variant>
        <vt:i4>0</vt:i4>
      </vt:variant>
      <vt:variant>
        <vt:i4>5</vt:i4>
      </vt:variant>
      <vt:variant>
        <vt:lpwstr/>
      </vt:variant>
      <vt:variant>
        <vt:lpwstr>_Toc346870664</vt:lpwstr>
      </vt:variant>
      <vt:variant>
        <vt:i4>1900596</vt:i4>
      </vt:variant>
      <vt:variant>
        <vt:i4>110</vt:i4>
      </vt:variant>
      <vt:variant>
        <vt:i4>0</vt:i4>
      </vt:variant>
      <vt:variant>
        <vt:i4>5</vt:i4>
      </vt:variant>
      <vt:variant>
        <vt:lpwstr/>
      </vt:variant>
      <vt:variant>
        <vt:lpwstr>_Toc346870663</vt:lpwstr>
      </vt:variant>
      <vt:variant>
        <vt:i4>1900596</vt:i4>
      </vt:variant>
      <vt:variant>
        <vt:i4>104</vt:i4>
      </vt:variant>
      <vt:variant>
        <vt:i4>0</vt:i4>
      </vt:variant>
      <vt:variant>
        <vt:i4>5</vt:i4>
      </vt:variant>
      <vt:variant>
        <vt:lpwstr/>
      </vt:variant>
      <vt:variant>
        <vt:lpwstr>_Toc346870662</vt:lpwstr>
      </vt:variant>
      <vt:variant>
        <vt:i4>1900596</vt:i4>
      </vt:variant>
      <vt:variant>
        <vt:i4>98</vt:i4>
      </vt:variant>
      <vt:variant>
        <vt:i4>0</vt:i4>
      </vt:variant>
      <vt:variant>
        <vt:i4>5</vt:i4>
      </vt:variant>
      <vt:variant>
        <vt:lpwstr/>
      </vt:variant>
      <vt:variant>
        <vt:lpwstr>_Toc346870661</vt:lpwstr>
      </vt:variant>
      <vt:variant>
        <vt:i4>1900596</vt:i4>
      </vt:variant>
      <vt:variant>
        <vt:i4>92</vt:i4>
      </vt:variant>
      <vt:variant>
        <vt:i4>0</vt:i4>
      </vt:variant>
      <vt:variant>
        <vt:i4>5</vt:i4>
      </vt:variant>
      <vt:variant>
        <vt:lpwstr/>
      </vt:variant>
      <vt:variant>
        <vt:lpwstr>_Toc346870660</vt:lpwstr>
      </vt:variant>
      <vt:variant>
        <vt:i4>1966132</vt:i4>
      </vt:variant>
      <vt:variant>
        <vt:i4>86</vt:i4>
      </vt:variant>
      <vt:variant>
        <vt:i4>0</vt:i4>
      </vt:variant>
      <vt:variant>
        <vt:i4>5</vt:i4>
      </vt:variant>
      <vt:variant>
        <vt:lpwstr/>
      </vt:variant>
      <vt:variant>
        <vt:lpwstr>_Toc346870659</vt:lpwstr>
      </vt:variant>
      <vt:variant>
        <vt:i4>1966132</vt:i4>
      </vt:variant>
      <vt:variant>
        <vt:i4>80</vt:i4>
      </vt:variant>
      <vt:variant>
        <vt:i4>0</vt:i4>
      </vt:variant>
      <vt:variant>
        <vt:i4>5</vt:i4>
      </vt:variant>
      <vt:variant>
        <vt:lpwstr/>
      </vt:variant>
      <vt:variant>
        <vt:lpwstr>_Toc346870658</vt:lpwstr>
      </vt:variant>
      <vt:variant>
        <vt:i4>1966132</vt:i4>
      </vt:variant>
      <vt:variant>
        <vt:i4>74</vt:i4>
      </vt:variant>
      <vt:variant>
        <vt:i4>0</vt:i4>
      </vt:variant>
      <vt:variant>
        <vt:i4>5</vt:i4>
      </vt:variant>
      <vt:variant>
        <vt:lpwstr/>
      </vt:variant>
      <vt:variant>
        <vt:lpwstr>_Toc346870657</vt:lpwstr>
      </vt:variant>
      <vt:variant>
        <vt:i4>1966132</vt:i4>
      </vt:variant>
      <vt:variant>
        <vt:i4>68</vt:i4>
      </vt:variant>
      <vt:variant>
        <vt:i4>0</vt:i4>
      </vt:variant>
      <vt:variant>
        <vt:i4>5</vt:i4>
      </vt:variant>
      <vt:variant>
        <vt:lpwstr/>
      </vt:variant>
      <vt:variant>
        <vt:lpwstr>_Toc346870656</vt:lpwstr>
      </vt:variant>
      <vt:variant>
        <vt:i4>1966132</vt:i4>
      </vt:variant>
      <vt:variant>
        <vt:i4>62</vt:i4>
      </vt:variant>
      <vt:variant>
        <vt:i4>0</vt:i4>
      </vt:variant>
      <vt:variant>
        <vt:i4>5</vt:i4>
      </vt:variant>
      <vt:variant>
        <vt:lpwstr/>
      </vt:variant>
      <vt:variant>
        <vt:lpwstr>_Toc346870655</vt:lpwstr>
      </vt:variant>
      <vt:variant>
        <vt:i4>1966132</vt:i4>
      </vt:variant>
      <vt:variant>
        <vt:i4>56</vt:i4>
      </vt:variant>
      <vt:variant>
        <vt:i4>0</vt:i4>
      </vt:variant>
      <vt:variant>
        <vt:i4>5</vt:i4>
      </vt:variant>
      <vt:variant>
        <vt:lpwstr/>
      </vt:variant>
      <vt:variant>
        <vt:lpwstr>_Toc346870654</vt:lpwstr>
      </vt:variant>
      <vt:variant>
        <vt:i4>1966132</vt:i4>
      </vt:variant>
      <vt:variant>
        <vt:i4>50</vt:i4>
      </vt:variant>
      <vt:variant>
        <vt:i4>0</vt:i4>
      </vt:variant>
      <vt:variant>
        <vt:i4>5</vt:i4>
      </vt:variant>
      <vt:variant>
        <vt:lpwstr/>
      </vt:variant>
      <vt:variant>
        <vt:lpwstr>_Toc346870653</vt:lpwstr>
      </vt:variant>
      <vt:variant>
        <vt:i4>1966132</vt:i4>
      </vt:variant>
      <vt:variant>
        <vt:i4>44</vt:i4>
      </vt:variant>
      <vt:variant>
        <vt:i4>0</vt:i4>
      </vt:variant>
      <vt:variant>
        <vt:i4>5</vt:i4>
      </vt:variant>
      <vt:variant>
        <vt:lpwstr/>
      </vt:variant>
      <vt:variant>
        <vt:lpwstr>_Toc346870652</vt:lpwstr>
      </vt:variant>
      <vt:variant>
        <vt:i4>1966132</vt:i4>
      </vt:variant>
      <vt:variant>
        <vt:i4>38</vt:i4>
      </vt:variant>
      <vt:variant>
        <vt:i4>0</vt:i4>
      </vt:variant>
      <vt:variant>
        <vt:i4>5</vt:i4>
      </vt:variant>
      <vt:variant>
        <vt:lpwstr/>
      </vt:variant>
      <vt:variant>
        <vt:lpwstr>_Toc346870651</vt:lpwstr>
      </vt:variant>
      <vt:variant>
        <vt:i4>1966132</vt:i4>
      </vt:variant>
      <vt:variant>
        <vt:i4>32</vt:i4>
      </vt:variant>
      <vt:variant>
        <vt:i4>0</vt:i4>
      </vt:variant>
      <vt:variant>
        <vt:i4>5</vt:i4>
      </vt:variant>
      <vt:variant>
        <vt:lpwstr/>
      </vt:variant>
      <vt:variant>
        <vt:lpwstr>_Toc346870650</vt:lpwstr>
      </vt:variant>
      <vt:variant>
        <vt:i4>2031668</vt:i4>
      </vt:variant>
      <vt:variant>
        <vt:i4>26</vt:i4>
      </vt:variant>
      <vt:variant>
        <vt:i4>0</vt:i4>
      </vt:variant>
      <vt:variant>
        <vt:i4>5</vt:i4>
      </vt:variant>
      <vt:variant>
        <vt:lpwstr/>
      </vt:variant>
      <vt:variant>
        <vt:lpwstr>_Toc346870649</vt:lpwstr>
      </vt:variant>
      <vt:variant>
        <vt:i4>2031668</vt:i4>
      </vt:variant>
      <vt:variant>
        <vt:i4>20</vt:i4>
      </vt:variant>
      <vt:variant>
        <vt:i4>0</vt:i4>
      </vt:variant>
      <vt:variant>
        <vt:i4>5</vt:i4>
      </vt:variant>
      <vt:variant>
        <vt:lpwstr/>
      </vt:variant>
      <vt:variant>
        <vt:lpwstr>_Toc346870648</vt:lpwstr>
      </vt:variant>
      <vt:variant>
        <vt:i4>2031668</vt:i4>
      </vt:variant>
      <vt:variant>
        <vt:i4>14</vt:i4>
      </vt:variant>
      <vt:variant>
        <vt:i4>0</vt:i4>
      </vt:variant>
      <vt:variant>
        <vt:i4>5</vt:i4>
      </vt:variant>
      <vt:variant>
        <vt:lpwstr/>
      </vt:variant>
      <vt:variant>
        <vt:lpwstr>_Toc346870647</vt:lpwstr>
      </vt:variant>
      <vt:variant>
        <vt:i4>2031668</vt:i4>
      </vt:variant>
      <vt:variant>
        <vt:i4>8</vt:i4>
      </vt:variant>
      <vt:variant>
        <vt:i4>0</vt:i4>
      </vt:variant>
      <vt:variant>
        <vt:i4>5</vt:i4>
      </vt:variant>
      <vt:variant>
        <vt:lpwstr/>
      </vt:variant>
      <vt:variant>
        <vt:lpwstr>_Toc346870646</vt:lpwstr>
      </vt:variant>
      <vt:variant>
        <vt:i4>2031668</vt:i4>
      </vt:variant>
      <vt:variant>
        <vt:i4>2</vt:i4>
      </vt:variant>
      <vt:variant>
        <vt:i4>0</vt:i4>
      </vt:variant>
      <vt:variant>
        <vt:i4>5</vt:i4>
      </vt:variant>
      <vt:variant>
        <vt:lpwstr/>
      </vt:variant>
      <vt:variant>
        <vt:lpwstr>_Toc346870645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 A - Kravdokument - SSD-mal</dc:title>
  <dc:creator>Jo Gravås</dc:creator>
  <cp:keywords>prinsix_forprosjektfase_012020</cp:keywords>
  <cp:lastModifiedBy>Kaasen, Karin Oxaal</cp:lastModifiedBy>
  <cp:revision>2</cp:revision>
  <cp:lastPrinted>2026-06-01T08:44:00Z</cp:lastPrinted>
  <dcterms:created xsi:type="dcterms:W3CDTF">2026-07-03T08:19:00Z</dcterms:created>
  <dcterms:modified xsi:type="dcterms:W3CDTF">2026-07-03T08:19:00Z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svaretOrganization">
    <vt:lpwstr>15;#PRINSIX|7210fa66-7ffa-4a92-9d36-c227a9807e68</vt:lpwstr>
  </property>
  <property fmtid="{D5CDD505-2E9C-101B-9397-08002B2CF9AE}" pid="3" name="TaxKeyword">
    <vt:lpwstr>116;#prinsix_forprosjektfase_012020|877de532-9e69-4c7d-ae6e-9c75a200aa67</vt:lpwstr>
  </property>
  <property fmtid="{D5CDD505-2E9C-101B-9397-08002B2CF9AE}" pid="4" name="ForsvaretResponsible">
    <vt:lpwstr/>
  </property>
  <property fmtid="{D5CDD505-2E9C-101B-9397-08002B2CF9AE}" pid="5" name="ContentTypeId">
    <vt:lpwstr>0x010100F2B24FB7D956464C89A75468C9C40EF8</vt:lpwstr>
  </property>
  <property fmtid="{D5CDD505-2E9C-101B-9397-08002B2CF9AE}" pid="6" name="ForsvaretTopic">
    <vt:lpwstr>7;#Investering|2561016c-f81d-464b-895c-37267c269043</vt:lpwstr>
  </property>
  <property fmtid="{D5CDD505-2E9C-101B-9397-08002B2CF9AE}" pid="7" name="ForsvaretCategory">
    <vt:lpwstr>10;#Karusell|88003524-b1e7-4c3d-89af-54da80b65d40</vt:lpwstr>
  </property>
  <property fmtid="{D5CDD505-2E9C-101B-9397-08002B2CF9AE}" pid="8" name="ForsvaretLocation">
    <vt:lpwstr/>
  </property>
  <property fmtid="{D5CDD505-2E9C-101B-9397-08002B2CF9AE}" pid="9" name="MSIP_Label_536d71ed-e286-42a1-8703-c1fd0ea2549c_Enabled">
    <vt:lpwstr>true</vt:lpwstr>
  </property>
  <property fmtid="{D5CDD505-2E9C-101B-9397-08002B2CF9AE}" pid="10" name="MSIP_Label_536d71ed-e286-42a1-8703-c1fd0ea2549c_SetDate">
    <vt:lpwstr>2025-12-01T17:11:54Z</vt:lpwstr>
  </property>
  <property fmtid="{D5CDD505-2E9C-101B-9397-08002B2CF9AE}" pid="11" name="MSIP_Label_536d71ed-e286-42a1-8703-c1fd0ea2549c_Method">
    <vt:lpwstr>Privileged</vt:lpwstr>
  </property>
  <property fmtid="{D5CDD505-2E9C-101B-9397-08002B2CF9AE}" pid="12" name="MSIP_Label_536d71ed-e286-42a1-8703-c1fd0ea2549c_Name">
    <vt:lpwstr>Ugradert – kan deles fritt</vt:lpwstr>
  </property>
  <property fmtid="{D5CDD505-2E9C-101B-9397-08002B2CF9AE}" pid="13" name="MSIP_Label_536d71ed-e286-42a1-8703-c1fd0ea2549c_SiteId">
    <vt:lpwstr>1e0e6195-b5ec-427a-9cc1-db95904592f9</vt:lpwstr>
  </property>
  <property fmtid="{D5CDD505-2E9C-101B-9397-08002B2CF9AE}" pid="14" name="MSIP_Label_536d71ed-e286-42a1-8703-c1fd0ea2549c_ActionId">
    <vt:lpwstr>cb79e03f-bc91-4d1e-9541-5a5cfc7527a9</vt:lpwstr>
  </property>
  <property fmtid="{D5CDD505-2E9C-101B-9397-08002B2CF9AE}" pid="15" name="MSIP_Label_536d71ed-e286-42a1-8703-c1fd0ea2549c_ContentBits">
    <vt:lpwstr>0</vt:lpwstr>
  </property>
  <property fmtid="{D5CDD505-2E9C-101B-9397-08002B2CF9AE}" pid="16" name="MSIP_Label_536d71ed-e286-42a1-8703-c1fd0ea2549c_Tag">
    <vt:lpwstr>10, 0, 1, 1</vt:lpwstr>
  </property>
  <property fmtid="{D5CDD505-2E9C-101B-9397-08002B2CF9AE}" pid="17" name="MediaServiceImageTags">
    <vt:lpwstr/>
  </property>
</Properties>
</file>